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BA" w:rsidRPr="003515BA" w:rsidRDefault="003515BA" w:rsidP="003515BA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15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Pr="003515BA">
        <w:rPr>
          <w:rFonts w:ascii="Times New Roman" w:hAnsi="Times New Roman"/>
          <w:b/>
          <w:sz w:val="28"/>
          <w:szCs w:val="28"/>
        </w:rPr>
        <w:t xml:space="preserve">Хирургическое лечение фибрилляции предсердий с использованием </w:t>
      </w:r>
      <w:proofErr w:type="spellStart"/>
      <w:r w:rsidRPr="003515BA">
        <w:rPr>
          <w:rFonts w:ascii="Times New Roman" w:hAnsi="Times New Roman"/>
          <w:b/>
          <w:sz w:val="28"/>
          <w:szCs w:val="28"/>
        </w:rPr>
        <w:t>криоабляции</w:t>
      </w:r>
      <w:proofErr w:type="spellEnd"/>
      <w:r w:rsidRPr="003515BA">
        <w:rPr>
          <w:rFonts w:ascii="Times New Roman" w:hAnsi="Times New Roman"/>
          <w:b/>
          <w:sz w:val="28"/>
          <w:szCs w:val="28"/>
        </w:rPr>
        <w:t xml:space="preserve"> при ревматическом пороке митрального клапана</w:t>
      </w:r>
      <w:r w:rsidR="00D955F4">
        <w:rPr>
          <w:rFonts w:ascii="Times New Roman" w:hAnsi="Times New Roman"/>
          <w:b/>
          <w:sz w:val="28"/>
          <w:szCs w:val="28"/>
        </w:rPr>
        <w:t xml:space="preserve"> и фибрилляции предсердий</w:t>
      </w:r>
      <w:r w:rsidRPr="003515BA">
        <w:rPr>
          <w:rFonts w:ascii="Times New Roman" w:hAnsi="Times New Roman"/>
          <w:b/>
          <w:sz w:val="28"/>
          <w:szCs w:val="28"/>
        </w:rPr>
        <w:t>, впервые в Казахстане</w:t>
      </w:r>
      <w:r w:rsidRPr="003515BA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A1AC6" w:rsidRPr="003515BA" w:rsidRDefault="00AA1AC6" w:rsidP="00AA1AC6">
      <w:pPr>
        <w:pStyle w:val="a6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515BA" w:rsidRDefault="003515BA" w:rsidP="003515BA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515BA" w:rsidRPr="00845D38" w:rsidRDefault="003515BA" w:rsidP="00845D38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15BA">
        <w:rPr>
          <w:sz w:val="28"/>
          <w:szCs w:val="28"/>
        </w:rPr>
        <w:t xml:space="preserve">В данном исследовании представлены результаты клинического анализа эффективности хирургических методов лечения фибрилляции предсердий (ФП) у пациентов с ревматическим заболеванием митрального клапана. Особое внимание уделено сравнению </w:t>
      </w:r>
      <w:proofErr w:type="spellStart"/>
      <w:r w:rsidRPr="003515BA">
        <w:rPr>
          <w:sz w:val="28"/>
          <w:szCs w:val="28"/>
        </w:rPr>
        <w:t>криоабляции</w:t>
      </w:r>
      <w:proofErr w:type="spellEnd"/>
      <w:r w:rsidRPr="003515BA">
        <w:rPr>
          <w:sz w:val="28"/>
          <w:szCs w:val="28"/>
        </w:rPr>
        <w:t xml:space="preserve"> и радиочастотной абляции (РЧА), двух техник, применяемых в сочетании с операциями на митральном клапане. В исследовании оценивались операционные параметры, такие как время абляции, </w:t>
      </w:r>
      <w:r>
        <w:rPr>
          <w:sz w:val="28"/>
          <w:szCs w:val="28"/>
        </w:rPr>
        <w:t>время пережатия аорты</w:t>
      </w:r>
      <w:r w:rsidRPr="003515BA">
        <w:rPr>
          <w:sz w:val="28"/>
          <w:szCs w:val="28"/>
        </w:rPr>
        <w:t xml:space="preserve"> и общая продолжительность перфузии, а также клинические результаты, включая частоту восстановления синусового ритма, объем левого предсердия, конечный диастолический объем, ударный объем и фракцию выброса. Результаты показали, что </w:t>
      </w:r>
      <w:proofErr w:type="spellStart"/>
      <w:r w:rsidRPr="003515BA">
        <w:rPr>
          <w:sz w:val="28"/>
          <w:szCs w:val="28"/>
        </w:rPr>
        <w:t>криоабляция</w:t>
      </w:r>
      <w:proofErr w:type="spellEnd"/>
      <w:r w:rsidRPr="003515BA">
        <w:rPr>
          <w:sz w:val="28"/>
          <w:szCs w:val="28"/>
        </w:rPr>
        <w:t xml:space="preserve">, метод, впервые внедренный в Казахстане, имеет долгосрочные преимущества в восстановлении синусового ритма и </w:t>
      </w:r>
      <w:proofErr w:type="spellStart"/>
      <w:r w:rsidRPr="003515BA">
        <w:rPr>
          <w:sz w:val="28"/>
          <w:szCs w:val="28"/>
        </w:rPr>
        <w:t>ремоделировании</w:t>
      </w:r>
      <w:proofErr w:type="spellEnd"/>
      <w:r w:rsidRPr="003515BA">
        <w:rPr>
          <w:sz w:val="28"/>
          <w:szCs w:val="28"/>
        </w:rPr>
        <w:t xml:space="preserve"> сердца, что способствует улучшению качества жизни пациентов. Особое внимание уделено осложнениям и восстановлению после операции. </w:t>
      </w:r>
      <w:proofErr w:type="spellStart"/>
      <w:r w:rsidRPr="003515BA">
        <w:rPr>
          <w:sz w:val="28"/>
          <w:szCs w:val="28"/>
        </w:rPr>
        <w:t>Криоабляция</w:t>
      </w:r>
      <w:proofErr w:type="spellEnd"/>
      <w:r w:rsidRPr="003515BA">
        <w:rPr>
          <w:sz w:val="28"/>
          <w:szCs w:val="28"/>
        </w:rPr>
        <w:t xml:space="preserve"> улучшала морфометрические параметры сердца и снижала риск рецидива ФП. Однако обе стратегии показали свою безопасность и эффективность в лечении аритмий, ассоциированных с ревматическим заболеванием митрального клапана. Результаты исследования подчеркивают важность ин</w:t>
      </w:r>
      <w:bookmarkStart w:id="0" w:name="_GoBack"/>
      <w:bookmarkEnd w:id="0"/>
      <w:r w:rsidRPr="003515BA">
        <w:rPr>
          <w:sz w:val="28"/>
          <w:szCs w:val="28"/>
        </w:rPr>
        <w:t>теграции современных технологий в повседневную клиническую практику. Также они указывают на необходимость дальнейших исследований, направленных на оптимизацию хирургических подходов с помощью этих технологий.</w:t>
      </w:r>
    </w:p>
    <w:p w:rsidR="003515BA" w:rsidRPr="003515BA" w:rsidRDefault="003515BA" w:rsidP="003515B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15BA">
        <w:rPr>
          <w:b/>
          <w:sz w:val="28"/>
          <w:szCs w:val="28"/>
        </w:rPr>
        <w:t>Ключевые слова:</w:t>
      </w:r>
      <w:r w:rsidRPr="003515BA">
        <w:rPr>
          <w:sz w:val="28"/>
          <w:szCs w:val="28"/>
        </w:rPr>
        <w:t xml:space="preserve"> фибрилляция предсердий, </w:t>
      </w:r>
      <w:proofErr w:type="spellStart"/>
      <w:r w:rsidRPr="003515BA">
        <w:rPr>
          <w:sz w:val="28"/>
          <w:szCs w:val="28"/>
        </w:rPr>
        <w:t>криоабляция</w:t>
      </w:r>
      <w:proofErr w:type="spellEnd"/>
      <w:r w:rsidRPr="003515BA">
        <w:rPr>
          <w:sz w:val="28"/>
          <w:szCs w:val="28"/>
        </w:rPr>
        <w:t>, радиочастотная абляция, ревматическое заболевание митрального клапана, синусовый ритм, хирургическое лечение аритмий.</w:t>
      </w:r>
    </w:p>
    <w:p w:rsidR="00845D38" w:rsidRDefault="00845D38" w:rsidP="003515B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515BA" w:rsidRPr="003515BA" w:rsidRDefault="003515BA" w:rsidP="003515B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45D38">
        <w:rPr>
          <w:b/>
          <w:sz w:val="28"/>
          <w:szCs w:val="28"/>
        </w:rPr>
        <w:t>Цель исследования:</w:t>
      </w:r>
      <w:r w:rsidRPr="003515BA">
        <w:rPr>
          <w:sz w:val="28"/>
          <w:szCs w:val="28"/>
        </w:rPr>
        <w:t xml:space="preserve"> Сравнение результатов </w:t>
      </w:r>
      <w:proofErr w:type="spellStart"/>
      <w:r w:rsidRPr="003515BA">
        <w:rPr>
          <w:sz w:val="28"/>
          <w:szCs w:val="28"/>
        </w:rPr>
        <w:t>криоабляции</w:t>
      </w:r>
      <w:proofErr w:type="spellEnd"/>
      <w:r w:rsidRPr="003515BA">
        <w:rPr>
          <w:sz w:val="28"/>
          <w:szCs w:val="28"/>
        </w:rPr>
        <w:t xml:space="preserve"> и радиочастотной абляции у пациентов с коррекцией клапанной патологии и нарушениями ритма сердца.</w:t>
      </w:r>
    </w:p>
    <w:p w:rsidR="00845D38" w:rsidRDefault="00845D38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хирургия сердечных аритмий, в частности фибрилляции предсердий (ФП), представляет собой многогранную область знаний, включающую электрофизиологию, анатомию, патофизиологию,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кардиологию и хирургические техники, и является активно развивающейся областью как в научной, так и в практической медицине. Несмотря на достижения в этой области, пациенты с ФП продолжают оставаться в группе риска по инсульту и сердечной недостаточности [1].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здравоохранения, зарегистрировано более 37 миллионов случаев фибрилляции предсердий по всему миру [2]. Возраст является основным фактором риска ФП, и ожидается, что ее распространенность увеличится в 2,3 раза в связи с увеличением продолжительности жизни населения [3]. Структура возраста населения Казахстана, как и в других европейских странах, характеризуется увеличением доли пожилых людей. Предполагается, что к 2050 году глобальная нагрузка от ФП может увеличиться более чем на 60%.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инсультов среди пациентов с ФП возрастет в пять раз, если заболевание не будет своевременно диагностировано и пролечено, что приведет к повышению смертности, инвалидности и увеличению нагрузки на системы здравоохранения [4].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мире доступны следующие методы диагностики ФП: электрокардиограмма (ЭКГ), суточное мониторирование ЭКГ по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Холтеру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портативные устройства. Первые два метода доступны в Республике </w:t>
      </w:r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[5]. Повышение уровня диагностики пациентов с фибрилляцией предсердий можно достичь с использованием разнообразных существующих методов диагностики. Однако для скоординированной работы среди медицинских специалистов необходимо структурирование и оптимальная последовательность действий [6].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Европейского общества кардиологов указывают на то, что в Казахстане среди 14 миллионов взрослых должно быть от 280 000 до 560 000 случаев ФП. Это резко контрастирует с реальной ситуацией в стране, обусловленной низким уровнем выявления заболевания [7]. Профилактика инсульта с помощью оральных антикоагулянтов, которые иногда не используются врачами из-за опасений по поводу кровотечений, является важной частью обнаружения ФП. Чтобы избежать замены антикоагулянтов на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антитромбоцитарные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необходимо обучать терапевтов, кардиологов и врачей общей практики распознавать и корректировать факторы риска кровотечений [8].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распространенная аритмия — фибрилляция предсердий, которая увеличивает риск сердечной недостаточности и инсульта у пациентов с ревматическим заболеванием митрального клапана [9]. Несмотря на существующие методы лечения, необходимы более безопасные и эффективные хирургические подходы. Новые хирургические методы лечения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ФП могут значительно улучшить результаты лечения пациентов, снизить риск осложнений, а также повысить как продолжительность жизни, так и ее качество.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инновационная процедура, впервые использованная в Казахстане, использует чрезвычайно низкие температуры для лечения заболеваний и обещает значительные улучшения в этой области [10].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методики одинаково эффективны в восстановлении синусового ритма на раннем послеоперационном этапе, хотя РЧА оказалась проще в исполнении [11]. Шмидт (2016) представил данные однолетнего наблюдения из Немецкого регистра абляций, показывающие, что частота рецидивов фибрилляции предсердий через год после процедуры была схожей для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криобаллона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РЧА. Однако паралич диафрагмального нерва был более часто наблюдаем при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[12]. В исследовании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Томайко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(2019) было установлено, что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РЧА имеют одинаковую эффективность в восстановлении синусового ритма у пациентов, перенесших операцию на митральном клапане. Однако у пациентов, перенесших РЧА, наблюдалась большая потребность в инотропной поддержке в послеоперационный период [13].</w:t>
      </w:r>
    </w:p>
    <w:p w:rsidR="003515BA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Фунадзу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(2009) проанализировал долгосрочные результаты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криомейз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-процедур для лечения фибрилляции предсердий после операции на митральном клапане. Исследования показали, что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методом восстановления синусового ритма с долгосрочным успехом [14]. В исследовании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Денеке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(2002) оценивалась эффективность модифицированной процедуры MAZE с радиочастотной абляцией у пациентов с хронической фибрилляцией предсердий, перенесших замену митрального клапана. Результаты показали, что этот метод эффективен и безопасен для восстановления синусового ритма [15].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Татлы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(2021) провел ретроспективное исследование, сравнившее безопасность и клинические результаты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РЧА. Оба метода продемонстрировали одинаковую эффективность в восстановлении синусового ритма через год после операции [16].</w:t>
      </w:r>
    </w:p>
    <w:p w:rsidR="00736C7D" w:rsidRPr="003515BA" w:rsidRDefault="003515BA" w:rsidP="003515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рандомизированном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FIRE AND ICE было установлено, что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превосходит радиочастотную абляцию при лечении пароксизмальной фибрилляции предсердий [17]. В сравнении с РЧА,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криобаллонная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абляция требует меньшего количества повторных абляций и имеет более короткое время процедуры, как показано в исследовании Дж.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Андраде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(2019) [18]. Согласно данным Шмидта (2016), частота рецидивов ФП через год после РЧА 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схожа, однако осложнения, связанные с этими методами, различаются [19].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Мальмборг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(2013) показал,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как многополярная РЧА, так 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одинаково хорошо, но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меньшего времени применения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флюороскопии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[20].</w:t>
      </w:r>
    </w:p>
    <w:p w:rsidR="00845D38" w:rsidRPr="00D955F4" w:rsidRDefault="00845D38" w:rsidP="003515BA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0476922"/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методы исследования</w:t>
      </w:r>
      <w:r w:rsidR="00845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515BA" w:rsidRPr="003515BA" w:rsidRDefault="000909E4" w:rsidP="000909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E4">
        <w:rPr>
          <w:rFonts w:ascii="Times New Roman" w:hAnsi="Times New Roman"/>
          <w:sz w:val="28"/>
          <w:szCs w:val="28"/>
        </w:rPr>
        <w:t>Исследование проводилось в АО «Научно-исследовательском институте карди</w:t>
      </w:r>
      <w:r>
        <w:rPr>
          <w:rFonts w:ascii="Times New Roman" w:hAnsi="Times New Roman"/>
          <w:sz w:val="28"/>
          <w:szCs w:val="28"/>
        </w:rPr>
        <w:t>ологии и внутренних болезней» с</w:t>
      </w:r>
      <w:r w:rsidRPr="000909E4">
        <w:rPr>
          <w:rFonts w:ascii="Times New Roman" w:hAnsi="Times New Roman"/>
          <w:sz w:val="28"/>
          <w:szCs w:val="28"/>
        </w:rPr>
        <w:t xml:space="preserve"> января 2020 по март 2024 г. с помощью ретроспективного анализа данных пациентов с фибрилляцией предсердий и ревматическим пороком митрального клапана, которые прошли хирургическое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3515BA"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было проведено с использованием ретроспективного анализа данных пациентов с фибрилляцией предсердий и ревматическим заболеванием митрального клапана, которые прошли хирургическое лечение </w:t>
      </w:r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открытом сердце) </w:t>
      </w:r>
      <w:r w:rsidR="003515BA"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одного из двух методов:</w:t>
      </w:r>
    </w:p>
    <w:p w:rsidR="003515BA" w:rsidRPr="003515BA" w:rsidRDefault="003515BA" w:rsidP="00845D38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наложением клипа на ушко левого предсердия (Группа I).</w:t>
      </w:r>
    </w:p>
    <w:p w:rsidR="003515BA" w:rsidRPr="003515BA" w:rsidRDefault="003515BA" w:rsidP="00845D38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Радиочастотная абляция с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ушиванием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ушка левого предсердия (Группа II).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Популяция исследования:</w:t>
      </w:r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приняли участие 100 пациентов. Группа I включала 50 пациентов, перенесших замену клапана с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криоабляцией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наложением клипа на ушко левого предсердия. Система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ArtiCure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правого и левого предсердий является инновационным методом, который был впервые использован в Казахстане. Во время процедуры азот замораживает ткани сердца до температуры -71°C. Дополнительно выполняется наложение клипа на ушко левого предсердия. Этот метод применялся при открытых операциях, таких как замена или пластика митрального клапана.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II включала 50 пациентов, которые перенесли замену клапана с радиочастотной абляцией 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ушиванием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ушка левого предсердия. Для этого традиционного метода используется радиочастотное нагревание для абляции, после чего выполняется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ушка левого предсердия.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статистического анализа заключалась в определении значимости различий между двумя группами.</w:t>
      </w:r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методами исследования были ЭКГ, ЭХОКГ, Суточный </w:t>
      </w:r>
      <w:proofErr w:type="spellStart"/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</w:t>
      </w:r>
      <w:proofErr w:type="spellEnd"/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ЭКГ и КТ сердца до и после операции</w:t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ушка левого предсердия. </w:t>
      </w:r>
    </w:p>
    <w:p w:rsidR="00845D38" w:rsidRDefault="00845D38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845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Демографические данные были проанализированы для оценки безопасности и эффективности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радиочастотной абляции у пациентов с ревматическим заболеванием митрального клапана. Количество пациентов в обеих группах было одинаковым (по 50 пациентов в каждой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группе). Средний возраст (в годах) составил 60,6 ± 9 в Группе I и 60,7 ± 9,1 в Группе II (p = 0,960). Распределение по полу (женщины/мужчины) составило 82 (64%) / 18 (36%) в Группе I и 83 (66%) / 17 (34%) в Группе II (p = 0,869).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хирургических параметров выявил следующие ключевые моменты</w:t>
      </w:r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BA" w:rsidRPr="003515BA" w:rsidRDefault="003515BA" w:rsidP="007A30FC">
      <w:pPr>
        <w:numPr>
          <w:ilvl w:val="0"/>
          <w:numId w:val="5"/>
        </w:numPr>
        <w:tabs>
          <w:tab w:val="clear" w:pos="1070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абляции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I было значительно дольше, чем в Группе II (p </w:t>
      </w:r>
      <w:proofErr w:type="gram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</w:t>
      </w:r>
      <w:proofErr w:type="gram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,001). Это свидетельствует о том, что радиочастотная абляция выполняется быстрее, чем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BA" w:rsidRPr="003515BA" w:rsidRDefault="003515BA" w:rsidP="007A30FC">
      <w:pPr>
        <w:numPr>
          <w:ilvl w:val="0"/>
          <w:numId w:val="5"/>
        </w:numPr>
        <w:tabs>
          <w:tab w:val="clear" w:pos="1070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</w:t>
      </w:r>
      <w:r w:rsidR="00845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пережатия аорты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короче в Группе II по сравнению с Группой I (p = 0,043), что указывает на меньшую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инвазивность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радиочастотной абляции.</w:t>
      </w:r>
    </w:p>
    <w:p w:rsidR="003515BA" w:rsidRPr="003515BA" w:rsidRDefault="003515BA" w:rsidP="007A30FC">
      <w:pPr>
        <w:numPr>
          <w:ilvl w:val="0"/>
          <w:numId w:val="5"/>
        </w:numPr>
        <w:tabs>
          <w:tab w:val="clear" w:pos="1070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различий по </w:t>
      </w: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времени перфузии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группами не было (p = 0,101), что свидетельствует о сопоставимой продолжительности операции в обеих группах.</w:t>
      </w:r>
    </w:p>
    <w:p w:rsidR="00845D38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 синусового ритма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пациентов с ревматическим заболеванием митрального клапана было оценено через 6 и 12 месяцев после операции для определения эффективности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радиочастотной абляции (см. таблицу 2).</w:t>
      </w:r>
      <w:r w:rsidR="008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D38" w:rsidRDefault="00845D38" w:rsidP="0084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Pr="003515BA" w:rsidRDefault="003515BA" w:rsidP="0084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показали, что как через 6 месяцев, так и через 12 месяцев после операции, уровень восстановления синусового ритма был значительно выше в группе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группой радиочастотной абляции. Эти данные подтверждают, что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эффективна в восстановлении синусового ритма у пациентов с ревматическим заболеванием митрального клапана.</w:t>
      </w:r>
    </w:p>
    <w:p w:rsidR="007A30FC" w:rsidRDefault="003515BA" w:rsidP="007A30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левого предсердия </w:t>
      </w:r>
      <w:r w:rsidR="007A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7A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ЛП)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индикато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для оценки степени обратного </w:t>
      </w:r>
      <w:proofErr w:type="spellStart"/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ремоделирования</w:t>
      </w:r>
      <w:proofErr w:type="spellEnd"/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сердца. Объем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измеряли до операции, сразу после операции и через 6 месяцев после операции. Результаты анализа объема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таблицу 3) показали, что в группе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ушка левого предсердия был значительно ниже как сразу после операции, так и через 6 месяцев, по сравнению с группой радиочастотной абляции. Это говорит о том, что обратн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proofErr w:type="spellStart"/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ремоделирование</w:t>
      </w:r>
      <w:proofErr w:type="spellEnd"/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более выражено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0FC" w:rsidRPr="007A3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0FC" w:rsidRDefault="007A30FC" w:rsidP="007A30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0FC" w:rsidRDefault="007A30FC" w:rsidP="007A30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D5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показали, что ударный объем в обеих группах уменьшился сразу после операции и сохранялся на том же уровне через шесть месяцев. Тем не менее, существенных различий между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руппами не было обнаружено. </w:t>
      </w:r>
      <w:r w:rsidRPr="00C90D5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анализа показали, что конечно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-диастолический объем и конечно-систолический объем в обеих гр</w:t>
      </w:r>
      <w:r w:rsidRPr="00C9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уппах </w:t>
      </w:r>
      <w:r w:rsidRPr="00C90D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уменьшился сразу после операции и продолжал уменьшаться через шесть месяцев. Тем не менее, существенных различий межд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группами не было обнаружено.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FC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Фракция выброса (EF)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 объема крови, выбрасываемой из левого желудочка за один сердечный цикл, также являлась важным индикатором функции насоса сердца (см. рис. 1). </w:t>
      </w:r>
    </w:p>
    <w:p w:rsidR="007A30FC" w:rsidRDefault="007A30FC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хирургического вмешательства было зафиксировано положительное изменение в нормализации сердечного ритма и улучшении регуляции сердечной деятельности. Это было подтверждено данными ЭКГ, отражающими изменения частоты сердечных сокращений (ЧСС) в дневное и ночное время. Увеличение числа экстрасистол (ЭС) после операции может быть результатом кратковременного воздействия хирургического вмешательства на сердечный ритм. Такое увеличение может свидетельствовать о временном повышении аритмического потенциала сердца, что является обычной реакцией на стресс, вызванный операцией.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6 месяцев после операции наблюдалось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среднего числа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ЭС до уровней, ниже исходных, что является признаком стабилизации сердца и улучшения электрической стабильности. Это показывает, что хирургическое вмешательство оказывает положительное влияние на функцию сердца и снижает риск аритмий.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сегмента ST после операции следует внимательно исследовать, так как они могут указывать на ишемию или изменения в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миокардиальной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перфузии. Поскольку эти изменения могут свидетельствовать о необходимости корректировки лечения или дополнительных диагностических процедур, они требуют пристального мониторинга.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наблюдаются положительные тенденции в электрической активности сердца, если учитывать изменения ЭКГ до и после операции, а также в долгосрочный период восстановления. Это подчеркивает важность регулярного мониторинга для оценки восстановления функции сердца, эффективности лечения и возможных осложнений.</w:t>
      </w:r>
    </w:p>
    <w:p w:rsid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(80%) окклюз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ушка левого предсердия (УЛП)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выполнялась с использованием клип-системы "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AtriCure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различных размеров (см. рис.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меньшем числе случаев (20%) закрытие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с помощью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было обусловлено анатомическими особенностями </w:t>
      </w:r>
      <w:r w:rsidR="007A30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невозможностью использования клипа (например, у 2 пациентов </w:t>
      </w:r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слишком коротким и маленьким, чтобы разместить клип, а у 8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пациентов наличие тромбов в </w:t>
      </w:r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УЛП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делало установку клипа абсолютным противопоказанием).</w:t>
      </w:r>
      <w:r w:rsidR="00C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 используемых клипов представлены на рис. 3.</w:t>
      </w:r>
    </w:p>
    <w:p w:rsidR="00C8326B" w:rsidRDefault="00C8326B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26B" w:rsidRDefault="00C8326B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после операционном периоде оценивалось ЛП по данным КТ сердца для оценки герметичности и правильности наложения клипа на ушко ЛП (см. рис 4).</w:t>
      </w:r>
    </w:p>
    <w:p w:rsidR="00C14606" w:rsidRDefault="00C14606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Pr="003515BA" w:rsidRDefault="003515BA" w:rsidP="00C83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операции 99% пациентов были успешно выписаны на амбулаторное наблюдение, что свидетельствует о положительном хирургическом результате и эффективном восстановлении после операции. Смертельных случаев не было в обеих группах. После операции тр</w:t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</w:t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группе </w:t>
      </w:r>
      <w:proofErr w:type="spellStart"/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одиу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</w:t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радиочастотной абляции </w:t>
      </w:r>
      <w:r w:rsidR="00C83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имплантировали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кардиостимуляторы. Через 6 месяцев после операции шесть пациентов в группе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 пациента в группе радиочастотной абляции имели кардиостимуляторы. Через 12 месяцев после операции шесть пациентов в группе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четыре пациента в группе радиочастотной абляции имели кардиостимуляторы.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пребывания в реанимационном отделении составило 1,4 дня, что свидетельствует о быстром восстановлении и минимальном времени в интенсивной терапии. В послеоперационный период не было серьезных осложнений, что отражает высокий уровень послеоперационного ухода и управления потенциальными рисками.</w:t>
      </w:r>
    </w:p>
    <w:p w:rsidR="00C90D5A" w:rsidRPr="003515BA" w:rsidRDefault="00C90D5A" w:rsidP="00845D3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EA0CD5" w:rsidRPr="003515BA" w:rsidRDefault="00EA0CD5" w:rsidP="008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569" w:rsidRDefault="003515BA" w:rsidP="00566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15BA" w:rsidRPr="003515BA" w:rsidRDefault="003515BA" w:rsidP="005665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исследования, методы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криоабляции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радиочастотной абляции (РЧА) являются высокоэффективными для восстановления синусового ритма у пациентов с фибрилляцией предсердий и ревматическим заболеванием митрального клапана.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впервые примененная в Казахстане, продемонстрировала значительные преимущества в долгосрочном поддержании синусового ритма и улучшении параметров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ремоделирования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сердца, таких как объем левого предсердия. Это способствовало улучшению качества жизни пациентов.</w:t>
      </w:r>
    </w:p>
    <w:p w:rsidR="003515BA" w:rsidRP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радиочастотной абляцией,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более эффективной и снижает риск рецидива аритмий, несмотря на более длительное время операции. Однако оба метода показали одинаковые результаты по времени общей перфузии и смертности, подтверждая их безопасность и применимость в клинической практике.</w:t>
      </w:r>
    </w:p>
    <w:p w:rsid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исследования указывают на необходимость дальнейших исследований и широкого внедрения инновационных методов лечения фибрилляции предсердий, таких как </w:t>
      </w:r>
      <w:proofErr w:type="spellStart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криоабляция</w:t>
      </w:r>
      <w:proofErr w:type="spellEnd"/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хирургические вмешательства более эффективны, а пациенты с тяжелыми сердечно-сосудистыми заболеваниями имеют лучшие результаты. Комплексный подход, включая использование современных технологий и персонализированную терапию, способствует восстановлению синусового ритма и снижению риска осложнений и смертности.</w:t>
      </w:r>
    </w:p>
    <w:p w:rsidR="00566569" w:rsidRPr="003515BA" w:rsidRDefault="00566569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Default="00566569" w:rsidP="0056656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 </w:t>
      </w:r>
      <w:proofErr w:type="gramStart"/>
      <w:r w:rsidR="003515BA"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интересов:</w:t>
      </w:r>
      <w:r w:rsidR="003515BA"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15BA"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заявляют об отсутствии конфликта интересов, все авторы приняли равное участие в подготовке материала.</w:t>
      </w:r>
    </w:p>
    <w:p w:rsidR="00566569" w:rsidRPr="003515BA" w:rsidRDefault="00566569" w:rsidP="0056656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Default="003515BA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Финансирование: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6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не получило внешнего финансирования от других организаций.</w:t>
      </w:r>
    </w:p>
    <w:p w:rsidR="00566569" w:rsidRPr="003515BA" w:rsidRDefault="00566569" w:rsidP="00845D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BA" w:rsidRPr="00D955F4" w:rsidRDefault="003515BA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3515BA">
        <w:rPr>
          <w:rFonts w:ascii="Times New Roman" w:hAnsi="Times New Roman" w:cs="Times New Roman"/>
          <w:b/>
          <w:sz w:val="28"/>
        </w:rPr>
        <w:t>Список</w:t>
      </w:r>
      <w:r w:rsidRPr="00D955F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515BA">
        <w:rPr>
          <w:rFonts w:ascii="Times New Roman" w:hAnsi="Times New Roman" w:cs="Times New Roman"/>
          <w:b/>
          <w:sz w:val="28"/>
        </w:rPr>
        <w:t>литературы</w:t>
      </w:r>
      <w:r w:rsidRPr="00D955F4">
        <w:rPr>
          <w:rFonts w:ascii="Times New Roman" w:hAnsi="Times New Roman" w:cs="Times New Roman"/>
          <w:b/>
          <w:sz w:val="28"/>
          <w:lang w:val="en-US"/>
        </w:rPr>
        <w:t>: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736C7D">
        <w:rPr>
          <w:rFonts w:ascii="Times New Roman" w:hAnsi="Times New Roman" w:cs="Times New Roman"/>
          <w:sz w:val="28"/>
          <w:lang w:val="en-US"/>
        </w:rPr>
        <w:t xml:space="preserve">1. </w:t>
      </w:r>
      <w:r w:rsidRPr="00EA0CD5">
        <w:rPr>
          <w:rFonts w:ascii="Times New Roman" w:hAnsi="Times New Roman" w:cs="Times New Roman"/>
          <w:sz w:val="28"/>
          <w:lang w:val="en-US"/>
        </w:rPr>
        <w:t>Sandoval</w:t>
      </w:r>
      <w:r w:rsidRPr="00736C7D">
        <w:rPr>
          <w:rFonts w:ascii="Times New Roman" w:hAnsi="Times New Roman" w:cs="Times New Roman"/>
          <w:sz w:val="28"/>
          <w:lang w:val="en-US"/>
        </w:rPr>
        <w:t xml:space="preserve">, </w:t>
      </w:r>
      <w:r w:rsidRPr="00EA0CD5">
        <w:rPr>
          <w:rFonts w:ascii="Times New Roman" w:hAnsi="Times New Roman" w:cs="Times New Roman"/>
          <w:sz w:val="28"/>
          <w:lang w:val="en-US"/>
        </w:rPr>
        <w:t>Elena</w:t>
      </w:r>
      <w:r w:rsidRPr="00736C7D">
        <w:rPr>
          <w:rFonts w:ascii="Times New Roman" w:hAnsi="Times New Roman" w:cs="Times New Roman"/>
          <w:sz w:val="28"/>
          <w:lang w:val="en-US"/>
        </w:rPr>
        <w:t xml:space="preserve"> &amp; </w:t>
      </w:r>
      <w:r w:rsidRPr="00EA0CD5">
        <w:rPr>
          <w:rFonts w:ascii="Times New Roman" w:hAnsi="Times New Roman" w:cs="Times New Roman"/>
          <w:sz w:val="28"/>
          <w:lang w:val="en-US"/>
        </w:rPr>
        <w:t>Castella</w:t>
      </w:r>
      <w:r w:rsidRPr="00736C7D">
        <w:rPr>
          <w:rFonts w:ascii="Times New Roman" w:hAnsi="Times New Roman" w:cs="Times New Roman"/>
          <w:sz w:val="28"/>
          <w:lang w:val="en-US"/>
        </w:rPr>
        <w:t xml:space="preserve">, </w:t>
      </w:r>
      <w:r w:rsidRPr="00EA0CD5">
        <w:rPr>
          <w:rFonts w:ascii="Times New Roman" w:hAnsi="Times New Roman" w:cs="Times New Roman"/>
          <w:sz w:val="28"/>
          <w:lang w:val="en-US"/>
        </w:rPr>
        <w:t>Manuel</w:t>
      </w:r>
      <w:r w:rsidRPr="00736C7D">
        <w:rPr>
          <w:rFonts w:ascii="Times New Roman" w:hAnsi="Times New Roman" w:cs="Times New Roman"/>
          <w:sz w:val="28"/>
          <w:lang w:val="en-US"/>
        </w:rPr>
        <w:t xml:space="preserve"> &amp;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Pomar</w:t>
      </w:r>
      <w:proofErr w:type="spellEnd"/>
      <w:r w:rsidRPr="00736C7D">
        <w:rPr>
          <w:rFonts w:ascii="Times New Roman" w:hAnsi="Times New Roman" w:cs="Times New Roman"/>
          <w:sz w:val="28"/>
          <w:lang w:val="en-US"/>
        </w:rPr>
        <w:t xml:space="preserve">, </w:t>
      </w:r>
      <w:r w:rsidRPr="00EA0CD5">
        <w:rPr>
          <w:rFonts w:ascii="Times New Roman" w:hAnsi="Times New Roman" w:cs="Times New Roman"/>
          <w:sz w:val="28"/>
          <w:lang w:val="en-US"/>
        </w:rPr>
        <w:t>Jose</w:t>
      </w:r>
      <w:r w:rsidRPr="00736C7D">
        <w:rPr>
          <w:rFonts w:ascii="Times New Roman" w:hAnsi="Times New Roman" w:cs="Times New Roman"/>
          <w:sz w:val="28"/>
          <w:lang w:val="en-US"/>
        </w:rPr>
        <w:t xml:space="preserve">. </w:t>
      </w:r>
      <w:r w:rsidRPr="00EA0CD5">
        <w:rPr>
          <w:rFonts w:ascii="Times New Roman" w:hAnsi="Times New Roman" w:cs="Times New Roman"/>
          <w:sz w:val="28"/>
          <w:lang w:val="en-US"/>
        </w:rPr>
        <w:t xml:space="preserve">(2011). Current State of the Surgical Treatment of Atrial Fibrillation. Cardiology research and practice. 2011. https://doi.org/10.4061/2011/746054. 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>2. Giuseppe Lippi, Global epidemiology of atrial fibrillation: An increasing epidemic and public health challenge, International Journal of Stroke, 2021 Feb</w:t>
      </w:r>
      <w:proofErr w:type="gramStart"/>
      <w:r w:rsidRPr="00EA0CD5">
        <w:rPr>
          <w:rFonts w:ascii="Times New Roman" w:hAnsi="Times New Roman" w:cs="Times New Roman"/>
          <w:sz w:val="28"/>
          <w:lang w:val="en-US"/>
        </w:rPr>
        <w:t>;16</w:t>
      </w:r>
      <w:proofErr w:type="gramEnd"/>
      <w:r w:rsidRPr="00EA0CD5">
        <w:rPr>
          <w:rFonts w:ascii="Times New Roman" w:hAnsi="Times New Roman" w:cs="Times New Roman"/>
          <w:sz w:val="28"/>
          <w:lang w:val="en-US"/>
        </w:rPr>
        <w:t xml:space="preserve">(2):217-221. </w:t>
      </w:r>
      <w:proofErr w:type="spellStart"/>
      <w:proofErr w:type="gramStart"/>
      <w:r w:rsidRPr="00EA0CD5">
        <w:rPr>
          <w:rFonts w:ascii="Times New Roman" w:hAnsi="Times New Roman" w:cs="Times New Roman"/>
          <w:sz w:val="28"/>
          <w:lang w:val="en-US"/>
        </w:rPr>
        <w:t>doi</w:t>
      </w:r>
      <w:proofErr w:type="spellEnd"/>
      <w:proofErr w:type="gramEnd"/>
      <w:r w:rsidRPr="00EA0CD5">
        <w:rPr>
          <w:rFonts w:ascii="Times New Roman" w:hAnsi="Times New Roman" w:cs="Times New Roman"/>
          <w:sz w:val="28"/>
          <w:lang w:val="en-US"/>
        </w:rPr>
        <w:t>: 10.1177/1747493019897870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>3. 2020 ESC Guidelines for the diagnosis and management of atrial fibrillation developed in collaboration with the European Association of Cardio-Thoracic Surgery (EACTS) European Heart Journal (2020) 00, 1—126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 xml:space="preserve">4.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Hylek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 E.M., Phillips K.A. et al. Prevalence of diagnosed atrial fibrillation in adults // JAMA. 2001 285(18):2370–2375.3,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doi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>: 10.1001/jama.285.18.2370.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 xml:space="preserve">5.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Camm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A. J.,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Kirchhof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>, P., Lip, G. Y. H., et al. (2010). Guidelines for the management of atrial fibrillation. European Heart Journal, 31(19), 2369-2429.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 xml:space="preserve">6. Nishimura, R. A., Otto, C. M.,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Bonow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R. O., et al. (2014). 2014 AHA/ACC guideline for the management of patients with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valvular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 heart disease: executive summary. Journal of the American College of Cardiology, 63(22), 2438-2488.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 xml:space="preserve">7. Salim S. Virani, et al. Heart Disease and Stroke Statistics— 2021 Update A Report </w:t>
      </w:r>
      <w:proofErr w:type="gramStart"/>
      <w:r w:rsidRPr="00EA0CD5">
        <w:rPr>
          <w:rFonts w:ascii="Times New Roman" w:hAnsi="Times New Roman" w:cs="Times New Roman"/>
          <w:sz w:val="28"/>
          <w:lang w:val="en-US"/>
        </w:rPr>
        <w:t>From</w:t>
      </w:r>
      <w:proofErr w:type="gramEnd"/>
      <w:r w:rsidRPr="00EA0CD5">
        <w:rPr>
          <w:rFonts w:ascii="Times New Roman" w:hAnsi="Times New Roman" w:cs="Times New Roman"/>
          <w:sz w:val="28"/>
          <w:lang w:val="en-US"/>
        </w:rPr>
        <w:t xml:space="preserve"> the American Heart Association // Circulation. 2021 143:e254–e743. DOI:10.1161/CIR.0000000000000950</w:t>
      </w:r>
    </w:p>
    <w:p w:rsidR="00EA0CD5" w:rsidRPr="00EA0CD5" w:rsidRDefault="00EA0CD5" w:rsidP="0084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 xml:space="preserve">8. Watson, T.,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Shantsila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E., &amp; Lip, G. Y. H. (2009). Mechanisms of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thrombogenesis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 in atrial fibrillation: Virchow's triad revisited. The Lancet, 373(9658), 155-166.</w:t>
      </w:r>
    </w:p>
    <w:p w:rsidR="00EA0CD5" w:rsidRPr="00EA0CD5" w:rsidRDefault="00EA0CD5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lastRenderedPageBreak/>
        <w:t xml:space="preserve">9. Hansen, P. S.,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Kober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>, L., Husted, S. E., et al. (1998). Digoxin therapy and the risk of mortality in patients with myocardial infarction: A nationwide observational study. Journal of the American College of Cardiology, 32(6), 1631-1636.</w:t>
      </w:r>
    </w:p>
    <w:p w:rsidR="00EA0CD5" w:rsidRPr="00EA0CD5" w:rsidRDefault="00EA0CD5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>10. Cox, J. L. (2004). The surgical treatment of atrial fibrillation. Journal of Thoracic and Cardiovascular Surgery, 127(1), 9-16.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11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Okada, M.,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Usui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A., Sakurai, T.,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Terasawa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Tsunekawa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T., Eda, T., Araki, Y.,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Mizutani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S., Narita, Y.,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Oshima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H., &amp; Ueda, Y. (2010). [Comparative study between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cryoablation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and radiofrequency ablation for surgical intervention of atrial fibrillation associa</w:t>
      </w:r>
      <w:r>
        <w:rPr>
          <w:rFonts w:ascii="Times New Roman" w:hAnsi="Times New Roman" w:cs="Times New Roman"/>
          <w:sz w:val="28"/>
          <w:lang w:val="en-US"/>
        </w:rPr>
        <w:t>ted with mitral valve disease].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Kyobu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geka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>. The Japanese journal of thoracic surgery, 63 4, 297-302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12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Schmidt, M.,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Dorwarth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U., Andresen, D.,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Brachmann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Kuck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K.,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Kuniss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Willems,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Deneke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Tebbenjohanns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Gerds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‐li, J., Spitzer,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Senges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Hochadel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&amp; Hoffmann, E. (2016). German ablation registry: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vs. radiofrequency ablation in paroxysmal atrial fibrillation--One-year outcome da</w:t>
      </w:r>
      <w:r>
        <w:rPr>
          <w:rFonts w:ascii="Times New Roman" w:hAnsi="Times New Roman" w:cs="Times New Roman"/>
          <w:sz w:val="28"/>
          <w:lang w:val="en-US"/>
        </w:rPr>
        <w:t>ta</w:t>
      </w:r>
      <w:proofErr w:type="gramStart"/>
      <w:r>
        <w:rPr>
          <w:rFonts w:ascii="Times New Roman" w:hAnsi="Times New Roman" w:cs="Times New Roman"/>
          <w:sz w:val="28"/>
          <w:lang w:val="en-US"/>
        </w:rPr>
        <w:t>..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Heart rhythm, 13 4, 836-44</w:t>
      </w:r>
      <w:r w:rsidR="00EA0CD5" w:rsidRPr="00EA0CD5">
        <w:rPr>
          <w:rFonts w:ascii="Times New Roman" w:hAnsi="Times New Roman" w:cs="Times New Roman"/>
          <w:sz w:val="28"/>
          <w:lang w:val="en-US"/>
        </w:rPr>
        <w:t>. https://doi.org/10.1016/j.hrthm.2015.12.007.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13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Tomaiko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E, Su WW. Comparing radiofrequency and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technology for the ablation of atrial fibrillation.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Curr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Opin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Cardiol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EA0CD5" w:rsidRPr="00EA0CD5">
        <w:rPr>
          <w:rFonts w:ascii="Times New Roman" w:hAnsi="Times New Roman" w:cs="Times New Roman"/>
          <w:sz w:val="28"/>
          <w:lang w:val="en-US"/>
        </w:rPr>
        <w:t>2019</w:t>
      </w:r>
      <w:proofErr w:type="gram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Jan;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EA0CD5" w:rsidRPr="00EA0CD5">
        <w:rPr>
          <w:rFonts w:ascii="Times New Roman" w:hAnsi="Times New Roman" w:cs="Times New Roman"/>
          <w:sz w:val="28"/>
          <w:lang w:val="en-US"/>
        </w:rPr>
        <w:t>34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(1):1-5. </w:t>
      </w:r>
      <w:proofErr w:type="spellStart"/>
      <w:proofErr w:type="gramStart"/>
      <w:r w:rsidR="00EA0CD5" w:rsidRPr="00EA0CD5">
        <w:rPr>
          <w:rFonts w:ascii="Times New Roman" w:hAnsi="Times New Roman" w:cs="Times New Roman"/>
          <w:sz w:val="28"/>
          <w:lang w:val="en-US"/>
        </w:rPr>
        <w:t>doi</w:t>
      </w:r>
      <w:proofErr w:type="spellEnd"/>
      <w:proofErr w:type="gramEnd"/>
      <w:r w:rsidR="00EA0CD5" w:rsidRPr="00EA0CD5">
        <w:rPr>
          <w:rFonts w:ascii="Times New Roman" w:hAnsi="Times New Roman" w:cs="Times New Roman"/>
          <w:sz w:val="28"/>
          <w:lang w:val="en-US"/>
        </w:rPr>
        <w:t>: 10.1097/HCO.0000000000000578. PMID: 30444763.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14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Funatsu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T., Kobayashi, J., Nakajima, H.,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Iba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Y.,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Shimahara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Y., &amp;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Yagihara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 (2009). Long-term results and reliability of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cryothermic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ablation based maze procedure for atrial fibrillation concom</w:t>
      </w:r>
      <w:r>
        <w:rPr>
          <w:rFonts w:ascii="Times New Roman" w:hAnsi="Times New Roman" w:cs="Times New Roman"/>
          <w:sz w:val="28"/>
          <w:lang w:val="en-US"/>
        </w:rPr>
        <w:t>itant with mitral valve surgery</w:t>
      </w:r>
      <w:r w:rsidR="00EA0CD5" w:rsidRPr="00EA0CD5">
        <w:rPr>
          <w:rFonts w:ascii="Times New Roman" w:hAnsi="Times New Roman" w:cs="Times New Roman"/>
          <w:sz w:val="28"/>
          <w:lang w:val="en-US"/>
        </w:rPr>
        <w:t>. European jou</w:t>
      </w:r>
      <w:r>
        <w:rPr>
          <w:rFonts w:ascii="Times New Roman" w:hAnsi="Times New Roman" w:cs="Times New Roman"/>
          <w:sz w:val="28"/>
          <w:lang w:val="en-US"/>
        </w:rPr>
        <w:t>rnal of cardio-thoracic surgery</w:t>
      </w:r>
      <w:r w:rsidR="00EA0CD5" w:rsidRPr="00EA0CD5">
        <w:rPr>
          <w:rFonts w:ascii="Times New Roman" w:hAnsi="Times New Roman" w:cs="Times New Roman"/>
          <w:sz w:val="28"/>
          <w:lang w:val="en-US"/>
        </w:rPr>
        <w:t>: official journal of the European Association for Cardio-thoracic Surger</w:t>
      </w:r>
      <w:r>
        <w:rPr>
          <w:rFonts w:ascii="Times New Roman" w:hAnsi="Times New Roman" w:cs="Times New Roman"/>
          <w:sz w:val="28"/>
          <w:lang w:val="en-US"/>
        </w:rPr>
        <w:t>y, 36 2, 267-71; discussion 271</w:t>
      </w:r>
      <w:r w:rsidR="00EA0CD5" w:rsidRPr="00EA0CD5">
        <w:rPr>
          <w:rFonts w:ascii="Times New Roman" w:hAnsi="Times New Roman" w:cs="Times New Roman"/>
          <w:sz w:val="28"/>
          <w:lang w:val="en-US"/>
        </w:rPr>
        <w:t>. https://doi.org/10.1016/j.ejcts.2009.03.03</w:t>
      </w:r>
    </w:p>
    <w:p w:rsidR="00EA0CD5" w:rsidRPr="00EA0CD5" w:rsidRDefault="00EA0CD5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A0CD5">
        <w:rPr>
          <w:rFonts w:ascii="Times New Roman" w:hAnsi="Times New Roman" w:cs="Times New Roman"/>
          <w:sz w:val="28"/>
          <w:lang w:val="en-US"/>
        </w:rPr>
        <w:t>1</w:t>
      </w:r>
      <w:r w:rsidR="00736C7D">
        <w:rPr>
          <w:rFonts w:ascii="Times New Roman" w:hAnsi="Times New Roman" w:cs="Times New Roman"/>
          <w:sz w:val="28"/>
          <w:lang w:val="en-US"/>
        </w:rPr>
        <w:t>5</w:t>
      </w:r>
      <w:r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Deneke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T.,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Khargi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K.,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Grewe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P.,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Laczkovics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A.,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Dryander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 xml:space="preserve">, S., </w:t>
      </w:r>
      <w:proofErr w:type="spellStart"/>
      <w:r w:rsidRPr="00EA0CD5">
        <w:rPr>
          <w:rFonts w:ascii="Times New Roman" w:hAnsi="Times New Roman" w:cs="Times New Roman"/>
          <w:sz w:val="28"/>
          <w:lang w:val="en-US"/>
        </w:rPr>
        <w:t>Lawo</w:t>
      </w:r>
      <w:proofErr w:type="spellEnd"/>
      <w:r w:rsidRPr="00EA0CD5">
        <w:rPr>
          <w:rFonts w:ascii="Times New Roman" w:hAnsi="Times New Roman" w:cs="Times New Roman"/>
          <w:sz w:val="28"/>
          <w:lang w:val="en-US"/>
        </w:rPr>
        <w:t>, T., Müller, K., &amp; Lemke, B. (2002). Efficacy of an additional MAZE procedure using cooled-tip radiofrequency ablation in patients with chronic atrial fibrillation and mitral valve disease. A</w:t>
      </w:r>
      <w:r w:rsidR="00736C7D">
        <w:rPr>
          <w:rFonts w:ascii="Times New Roman" w:hAnsi="Times New Roman" w:cs="Times New Roman"/>
          <w:sz w:val="28"/>
          <w:lang w:val="en-US"/>
        </w:rPr>
        <w:t xml:space="preserve"> randomized, prospective trial.</w:t>
      </w:r>
      <w:r w:rsidRPr="00EA0CD5">
        <w:rPr>
          <w:rFonts w:ascii="Times New Roman" w:hAnsi="Times New Roman" w:cs="Times New Roman"/>
          <w:sz w:val="28"/>
          <w:lang w:val="en-US"/>
        </w:rPr>
        <w:t xml:space="preserve"> Europ</w:t>
      </w:r>
      <w:r w:rsidR="00736C7D">
        <w:rPr>
          <w:rFonts w:ascii="Times New Roman" w:hAnsi="Times New Roman" w:cs="Times New Roman"/>
          <w:sz w:val="28"/>
          <w:lang w:val="en-US"/>
        </w:rPr>
        <w:t>ean heart journal, 23 7, 558-66</w:t>
      </w:r>
      <w:r w:rsidRPr="00EA0CD5">
        <w:rPr>
          <w:rFonts w:ascii="Times New Roman" w:hAnsi="Times New Roman" w:cs="Times New Roman"/>
          <w:sz w:val="28"/>
          <w:lang w:val="en-US"/>
        </w:rPr>
        <w:t>. https://doi.org/10.1053/EUHJ.2001.2841.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16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r w:rsidR="00EA0CD5" w:rsidRPr="00EA0CD5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Tatlı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AB, Pala AA,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Engin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M,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Taner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T, Ata Y. Retrospective investigation of postoperative mid-term results of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cryoablation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and radiofrequency ablation methods used in atrial fibrillation surgery treatment.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Eur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Res J. September 2021</w:t>
      </w:r>
      <w:proofErr w:type="gramStart"/>
      <w:r w:rsidR="00EA0CD5" w:rsidRPr="00EA0CD5">
        <w:rPr>
          <w:rFonts w:ascii="Times New Roman" w:hAnsi="Times New Roman" w:cs="Times New Roman"/>
          <w:sz w:val="28"/>
          <w:lang w:val="en-US"/>
        </w:rPr>
        <w:t>;7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EA0CD5" w:rsidRPr="00EA0CD5">
        <w:rPr>
          <w:rFonts w:ascii="Times New Roman" w:hAnsi="Times New Roman" w:cs="Times New Roman"/>
          <w:sz w:val="28"/>
          <w:lang w:val="en-US"/>
        </w:rPr>
        <w:t>(5):501-508. doi:10.18621/eurj.814878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17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Kuck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K.,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Brugada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Fürnkranz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A.,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Metzner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A., Ouyang, F., Chun, K., Elvan, A.,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Arentz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Bestehorn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K.,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Pocock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Albenque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&amp;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Tondo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C. (2016).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or Radiofrequency Ablation for </w:t>
      </w:r>
      <w:r>
        <w:rPr>
          <w:rFonts w:ascii="Times New Roman" w:hAnsi="Times New Roman" w:cs="Times New Roman"/>
          <w:sz w:val="28"/>
          <w:lang w:val="en-US"/>
        </w:rPr>
        <w:t>Paroxysmal Atrial Fibrillation.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The New England journ</w:t>
      </w:r>
      <w:r>
        <w:rPr>
          <w:rFonts w:ascii="Times New Roman" w:hAnsi="Times New Roman" w:cs="Times New Roman"/>
          <w:sz w:val="28"/>
          <w:lang w:val="en-US"/>
        </w:rPr>
        <w:t>al of medicine, 374 23, 2235-45</w:t>
      </w:r>
      <w:r w:rsidR="00EA0CD5" w:rsidRPr="00EA0CD5">
        <w:rPr>
          <w:rFonts w:ascii="Times New Roman" w:hAnsi="Times New Roman" w:cs="Times New Roman"/>
          <w:sz w:val="28"/>
          <w:lang w:val="en-US"/>
        </w:rPr>
        <w:t>. https://doi.org/10.1056/NEJMoa1602014.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18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Andrade, J., Glover, B., Champagne,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Dubuc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Deyell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Verma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A.,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Macle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L., Leong‐Sit, P., Novak, P.,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Badra-Verdu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Sapp,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Mangat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I.,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Khoo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C., Steinberg, C., Bennett, M., Tang, A., &amp;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Khairy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P. (2019).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or Radiofrequency Ablation for Atrial Fibrillation Assessed by Continuous </w:t>
      </w:r>
      <w:r w:rsidR="00EA0CD5" w:rsidRPr="00EA0CD5">
        <w:rPr>
          <w:rFonts w:ascii="Times New Roman" w:hAnsi="Times New Roman" w:cs="Times New Roman"/>
          <w:sz w:val="28"/>
          <w:lang w:val="en-US"/>
        </w:rPr>
        <w:lastRenderedPageBreak/>
        <w:t>Monitorin</w:t>
      </w:r>
      <w:r>
        <w:rPr>
          <w:rFonts w:ascii="Times New Roman" w:hAnsi="Times New Roman" w:cs="Times New Roman"/>
          <w:sz w:val="28"/>
          <w:lang w:val="en-US"/>
        </w:rPr>
        <w:t>g: A Randomized Clinical Trial.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Circulation. https://doi.org/10.1161/CIRCULATIONAHA.119.042622.</w:t>
      </w:r>
    </w:p>
    <w:p w:rsidR="00EA0CD5" w:rsidRPr="00736C7D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19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Schmidt, M.,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Dorwarth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U., Andresen, D.,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Brachmann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Kuck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K.,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Kuniss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Willems,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Deneke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T.,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Tebbenjohanns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Gerds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‐li, J., Spitzer,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Senges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J.,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Hochadel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M., &amp; Hoffmann, E. (2016). German ablation registry: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vs. radiofrequency ablation in paroxysmal atrial fibri</w:t>
      </w:r>
      <w:r>
        <w:rPr>
          <w:rFonts w:ascii="Times New Roman" w:hAnsi="Times New Roman" w:cs="Times New Roman"/>
          <w:sz w:val="28"/>
          <w:lang w:val="en-US"/>
        </w:rPr>
        <w:t>llation--One-year outcome data.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Heart rhythm, 13 4, 836-44</w:t>
      </w:r>
      <w:r w:rsidR="00EA0CD5" w:rsidRPr="00736C7D">
        <w:rPr>
          <w:rFonts w:ascii="Times New Roman" w:hAnsi="Times New Roman" w:cs="Times New Roman"/>
          <w:sz w:val="28"/>
          <w:lang w:val="en-US"/>
        </w:rPr>
        <w:t>. https://doi.org/10.1016/j.hrthm.2015.12.007.</w:t>
      </w:r>
    </w:p>
    <w:p w:rsidR="00EA0CD5" w:rsidRPr="00EA0CD5" w:rsidRDefault="00736C7D" w:rsidP="00EA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20</w:t>
      </w:r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Malmborg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H.,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Lönnerholm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S.,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Blomström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P., &amp;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Blomström-Lundqvist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, C. (2013). Ablation of atrial fibrillation with </w:t>
      </w:r>
      <w:proofErr w:type="spellStart"/>
      <w:r w:rsidR="00EA0CD5" w:rsidRPr="00EA0CD5">
        <w:rPr>
          <w:rFonts w:ascii="Times New Roman" w:hAnsi="Times New Roman" w:cs="Times New Roman"/>
          <w:sz w:val="28"/>
          <w:lang w:val="en-US"/>
        </w:rPr>
        <w:t>cryoballoon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or duty-cycled radiofrequency pulmonary vein ablation catheter: a randomized controlled study comparing the clinical outcom</w:t>
      </w:r>
      <w:r>
        <w:rPr>
          <w:rFonts w:ascii="Times New Roman" w:hAnsi="Times New Roman" w:cs="Times New Roman"/>
          <w:sz w:val="28"/>
          <w:lang w:val="en-US"/>
        </w:rPr>
        <w:t xml:space="preserve">e and safety; the AF-COR study.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Europace</w:t>
      </w:r>
      <w:proofErr w:type="spell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: European pacing, arrhythmias, and cardiac </w:t>
      </w:r>
      <w:proofErr w:type="gramStart"/>
      <w:r w:rsidR="00EA0CD5" w:rsidRPr="00EA0CD5">
        <w:rPr>
          <w:rFonts w:ascii="Times New Roman" w:hAnsi="Times New Roman" w:cs="Times New Roman"/>
          <w:sz w:val="28"/>
          <w:lang w:val="en-US"/>
        </w:rPr>
        <w:t>electrophysiology :</w:t>
      </w:r>
      <w:proofErr w:type="gramEnd"/>
      <w:r w:rsidR="00EA0CD5" w:rsidRPr="00EA0CD5">
        <w:rPr>
          <w:rFonts w:ascii="Times New Roman" w:hAnsi="Times New Roman" w:cs="Times New Roman"/>
          <w:sz w:val="28"/>
          <w:lang w:val="en-US"/>
        </w:rPr>
        <w:t xml:space="preserve"> journal of the working groups on cardiac pacing, arrhythmias, and cardiac cellular electrophysiology of the European Society of Cardiology, 15 11, 1567-73 . https://doi.org/10.1093/europace/eut104.</w:t>
      </w:r>
    </w:p>
    <w:sectPr w:rsidR="00EA0CD5" w:rsidRPr="00EA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3D5B"/>
    <w:multiLevelType w:val="multilevel"/>
    <w:tmpl w:val="26EEFB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23BF134A"/>
    <w:multiLevelType w:val="hybridMultilevel"/>
    <w:tmpl w:val="D0165194"/>
    <w:lvl w:ilvl="0" w:tplc="CEAE89B0">
      <w:start w:val="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AE0EB6"/>
    <w:multiLevelType w:val="multilevel"/>
    <w:tmpl w:val="311A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F4423"/>
    <w:multiLevelType w:val="multilevel"/>
    <w:tmpl w:val="4AB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D3F80"/>
    <w:multiLevelType w:val="multilevel"/>
    <w:tmpl w:val="B80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AA"/>
    <w:rsid w:val="000015F8"/>
    <w:rsid w:val="000909E4"/>
    <w:rsid w:val="000D2A1E"/>
    <w:rsid w:val="00164E57"/>
    <w:rsid w:val="00194505"/>
    <w:rsid w:val="002F559B"/>
    <w:rsid w:val="003515BA"/>
    <w:rsid w:val="0047577C"/>
    <w:rsid w:val="00515B1E"/>
    <w:rsid w:val="00566569"/>
    <w:rsid w:val="005C0CFE"/>
    <w:rsid w:val="005E425A"/>
    <w:rsid w:val="00683A3E"/>
    <w:rsid w:val="006F119D"/>
    <w:rsid w:val="0070136B"/>
    <w:rsid w:val="00736C7D"/>
    <w:rsid w:val="007A30FC"/>
    <w:rsid w:val="007B1383"/>
    <w:rsid w:val="00845D38"/>
    <w:rsid w:val="008B48BC"/>
    <w:rsid w:val="0093317B"/>
    <w:rsid w:val="00A8475B"/>
    <w:rsid w:val="00AA1AC6"/>
    <w:rsid w:val="00BA2368"/>
    <w:rsid w:val="00C14606"/>
    <w:rsid w:val="00C22A97"/>
    <w:rsid w:val="00C524AA"/>
    <w:rsid w:val="00C8326B"/>
    <w:rsid w:val="00C90D5A"/>
    <w:rsid w:val="00C95361"/>
    <w:rsid w:val="00C95E51"/>
    <w:rsid w:val="00D43875"/>
    <w:rsid w:val="00D955F4"/>
    <w:rsid w:val="00DD3931"/>
    <w:rsid w:val="00DF3BDD"/>
    <w:rsid w:val="00E35B7D"/>
    <w:rsid w:val="00EA0CD5"/>
    <w:rsid w:val="00F171F4"/>
    <w:rsid w:val="00F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CF737-E71E-4D8C-AC74-0E0BE5C1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A"/>
    <w:pPr>
      <w:ind w:left="720"/>
      <w:contextualSpacing/>
    </w:pPr>
  </w:style>
  <w:style w:type="character" w:customStyle="1" w:styleId="katex-mathml">
    <w:name w:val="katex-mathml"/>
    <w:basedOn w:val="a0"/>
    <w:rsid w:val="00C524AA"/>
  </w:style>
  <w:style w:type="paragraph" w:styleId="a4">
    <w:name w:val="Balloon Text"/>
    <w:basedOn w:val="a"/>
    <w:link w:val="a5"/>
    <w:uiPriority w:val="99"/>
    <w:semiHidden/>
    <w:unhideWhenUsed/>
    <w:rsid w:val="00C5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AA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524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Normal (Web)"/>
    <w:basedOn w:val="a"/>
    <w:uiPriority w:val="99"/>
    <w:unhideWhenUsed/>
    <w:rsid w:val="0093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22</cp:revision>
  <dcterms:created xsi:type="dcterms:W3CDTF">2024-11-12T10:36:00Z</dcterms:created>
  <dcterms:modified xsi:type="dcterms:W3CDTF">2024-11-25T07:13:00Z</dcterms:modified>
</cp:coreProperties>
</file>