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17" w:rsidRPr="00334D17" w:rsidRDefault="00334D17" w:rsidP="00334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D17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</w:t>
      </w:r>
      <w:r w:rsidRPr="00334D17">
        <w:rPr>
          <w:rFonts w:ascii="Times New Roman" w:hAnsi="Times New Roman" w:cs="Times New Roman"/>
          <w:bCs/>
          <w:sz w:val="24"/>
          <w:szCs w:val="24"/>
          <w:lang w:val="en-US"/>
        </w:rPr>
        <w:t>Main features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850"/>
        <w:gridCol w:w="993"/>
        <w:gridCol w:w="850"/>
        <w:gridCol w:w="851"/>
        <w:gridCol w:w="992"/>
        <w:gridCol w:w="1134"/>
        <w:gridCol w:w="1134"/>
        <w:gridCol w:w="1134"/>
      </w:tblGrid>
      <w:tr w:rsidR="00334D17" w:rsidRPr="00334D17" w:rsidTr="001403FC">
        <w:tc>
          <w:tcPr>
            <w:tcW w:w="1276" w:type="dxa"/>
            <w:vMerge w:val="restart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spacing w:line="200" w:lineRule="atLeast"/>
              <w:ind w:right="8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D17">
              <w:rPr>
                <w:b/>
                <w:bCs/>
                <w:sz w:val="24"/>
                <w:szCs w:val="24"/>
                <w:lang w:val="en-US"/>
              </w:rPr>
              <w:t>Unilateral lesion of the lungs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D17">
              <w:rPr>
                <w:b/>
                <w:bCs/>
                <w:sz w:val="24"/>
                <w:szCs w:val="24"/>
                <w:lang w:val="en-US"/>
              </w:rPr>
              <w:t>Bilateral lesion of the lungs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-55"/>
              <w:jc w:val="center"/>
              <w:rPr>
                <w:b/>
                <w:sz w:val="24"/>
                <w:szCs w:val="24"/>
                <w:lang w:val="en-US"/>
              </w:rPr>
            </w:pPr>
            <w:r w:rsidRPr="00334D17">
              <w:rPr>
                <w:b/>
                <w:bCs/>
                <w:sz w:val="24"/>
                <w:szCs w:val="24"/>
                <w:lang w:val="en-US"/>
              </w:rPr>
              <w:t xml:space="preserve">Combined lesion of lungs, liver and etc.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4D17">
              <w:rPr>
                <w:b/>
                <w:sz w:val="24"/>
                <w:szCs w:val="24"/>
              </w:rPr>
              <w:t>Chi-squared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spacing w:line="200" w:lineRule="atLeast"/>
              <w:ind w:left="-55" w:right="87"/>
              <w:jc w:val="center"/>
              <w:rPr>
                <w:b/>
                <w:sz w:val="24"/>
                <w:szCs w:val="24"/>
              </w:rPr>
            </w:pPr>
          </w:p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b/>
                <w:sz w:val="24"/>
                <w:szCs w:val="24"/>
                <w:lang w:val="en-US"/>
              </w:rPr>
            </w:pPr>
            <w:r w:rsidRPr="00334D17">
              <w:rPr>
                <w:b/>
                <w:sz w:val="24"/>
                <w:szCs w:val="24"/>
                <w:lang w:val="en-US"/>
              </w:rPr>
              <w:t>P value</w:t>
            </w:r>
          </w:p>
        </w:tc>
      </w:tr>
      <w:tr w:rsidR="00334D17" w:rsidRPr="00334D17" w:rsidTr="001403FC">
        <w:tc>
          <w:tcPr>
            <w:tcW w:w="1276" w:type="dxa"/>
            <w:vMerge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spacing w:line="200" w:lineRule="atLeast"/>
              <w:ind w:right="8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b/>
                <w:sz w:val="24"/>
                <w:szCs w:val="24"/>
                <w:lang w:val="en-US"/>
              </w:rPr>
            </w:pPr>
            <w:r w:rsidRPr="00334D17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93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b/>
                <w:sz w:val="24"/>
                <w:szCs w:val="24"/>
                <w:lang w:val="en-US"/>
              </w:rPr>
            </w:pPr>
            <w:r w:rsidRPr="00334D17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b/>
                <w:sz w:val="24"/>
                <w:szCs w:val="24"/>
                <w:lang w:val="en-US"/>
              </w:rPr>
            </w:pPr>
            <w:r w:rsidRPr="00334D17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b/>
                <w:sz w:val="24"/>
                <w:szCs w:val="24"/>
                <w:lang w:val="en-US"/>
              </w:rPr>
            </w:pPr>
            <w:r w:rsidRPr="00334D17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b/>
                <w:sz w:val="24"/>
                <w:szCs w:val="24"/>
                <w:lang w:val="en-US"/>
              </w:rPr>
            </w:pPr>
            <w:r w:rsidRPr="00334D17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b/>
                <w:sz w:val="24"/>
                <w:szCs w:val="24"/>
                <w:lang w:val="en-US"/>
              </w:rPr>
            </w:pPr>
            <w:r w:rsidRPr="00334D17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vMerge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34D17" w:rsidRPr="00334D17" w:rsidTr="001403FC">
        <w:tc>
          <w:tcPr>
            <w:tcW w:w="1276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both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Number of patients 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</w:rPr>
              <w:t>327</w:t>
            </w:r>
            <w:proofErr w:type="spellStart"/>
            <w:r w:rsidRPr="00334D17">
              <w:rPr>
                <w:sz w:val="24"/>
                <w:szCs w:val="24"/>
                <w:vertAlign w:val="superscript"/>
                <w:lang w:val="en-US"/>
              </w:rPr>
              <w:t>a,c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54.7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95 </w:t>
            </w:r>
            <w:proofErr w:type="spellStart"/>
            <w:r w:rsidRPr="00334D17">
              <w:rPr>
                <w:sz w:val="24"/>
                <w:szCs w:val="24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15.9</w:t>
            </w:r>
          </w:p>
        </w:tc>
        <w:tc>
          <w:tcPr>
            <w:tcW w:w="992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176 </w:t>
            </w:r>
            <w:proofErr w:type="spellStart"/>
            <w:r w:rsidRPr="00334D17">
              <w:rPr>
                <w:sz w:val="24"/>
                <w:szCs w:val="24"/>
                <w:vertAlign w:val="superscript"/>
                <w:lang w:val="en-US"/>
              </w:rPr>
              <w:t>b,c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29.4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44.5*</w:t>
            </w:r>
          </w:p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6.0</w:t>
            </w:r>
          </w:p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29.4*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0.0001</w:t>
            </w:r>
          </w:p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-</w:t>
            </w:r>
          </w:p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0.0001</w:t>
            </w:r>
          </w:p>
        </w:tc>
      </w:tr>
      <w:tr w:rsidR="00334D17" w:rsidRPr="00334D17" w:rsidTr="001403FC">
        <w:tc>
          <w:tcPr>
            <w:tcW w:w="1276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right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Right lung  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195</w:t>
            </w:r>
          </w:p>
        </w:tc>
        <w:tc>
          <w:tcPr>
            <w:tcW w:w="993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59.6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14.7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49.1*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0.0001</w:t>
            </w:r>
          </w:p>
        </w:tc>
      </w:tr>
      <w:tr w:rsidR="00334D17" w:rsidRPr="00334D17" w:rsidTr="001403FC">
        <w:tc>
          <w:tcPr>
            <w:tcW w:w="1276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right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Left lung 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132</w:t>
            </w:r>
          </w:p>
        </w:tc>
        <w:tc>
          <w:tcPr>
            <w:tcW w:w="993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40</w:t>
            </w:r>
            <w:r w:rsidRPr="00334D17">
              <w:rPr>
                <w:sz w:val="24"/>
                <w:szCs w:val="24"/>
                <w:lang w:val="en-US"/>
              </w:rPr>
              <w:t>.</w:t>
            </w:r>
            <w:r w:rsidRPr="00334D1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5</w:t>
            </w:r>
            <w:r w:rsidRPr="00334D17">
              <w:rPr>
                <w:sz w:val="24"/>
                <w:szCs w:val="24"/>
                <w:lang w:val="en-US"/>
              </w:rPr>
              <w:t>.</w:t>
            </w:r>
            <w:r w:rsidRPr="00334D1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14.1*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left="-55"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0.0002</w:t>
            </w:r>
          </w:p>
        </w:tc>
      </w:tr>
      <w:tr w:rsidR="00334D17" w:rsidRPr="00334D17" w:rsidTr="001403FC">
        <w:tc>
          <w:tcPr>
            <w:tcW w:w="1276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right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Both lungs 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spacing w:line="200" w:lineRule="atLeast"/>
              <w:ind w:right="87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-</w:t>
            </w:r>
          </w:p>
        </w:tc>
      </w:tr>
      <w:tr w:rsidR="00334D17" w:rsidRPr="00EE21F4" w:rsidTr="001403FC">
        <w:tc>
          <w:tcPr>
            <w:tcW w:w="9214" w:type="dxa"/>
            <w:gridSpan w:val="9"/>
            <w:shd w:val="clear" w:color="auto" w:fill="auto"/>
          </w:tcPr>
          <w:p w:rsidR="00334D17" w:rsidRPr="00334D17" w:rsidRDefault="00334D17" w:rsidP="001403FC">
            <w:pPr>
              <w:pStyle w:val="a3"/>
              <w:spacing w:line="200" w:lineRule="atLeast"/>
              <w:ind w:right="87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*Statistical significant difference p≤0.05. a - comparison between patients with unilateral and bilateral involvement; b-  bilateral involvement and combined lungs and </w:t>
            </w:r>
            <w:proofErr w:type="spellStart"/>
            <w:r w:rsidRPr="00334D17">
              <w:rPr>
                <w:sz w:val="24"/>
                <w:szCs w:val="24"/>
                <w:lang w:val="en-US"/>
              </w:rPr>
              <w:t>extrathoracic</w:t>
            </w:r>
            <w:proofErr w:type="spellEnd"/>
            <w:r w:rsidRPr="00334D17">
              <w:rPr>
                <w:sz w:val="24"/>
                <w:szCs w:val="24"/>
                <w:lang w:val="en-US"/>
              </w:rPr>
              <w:t xml:space="preserve"> involvement; c - unilateral involvement and combined lungs and </w:t>
            </w:r>
            <w:proofErr w:type="spellStart"/>
            <w:r w:rsidRPr="00334D17">
              <w:rPr>
                <w:sz w:val="24"/>
                <w:szCs w:val="24"/>
                <w:lang w:val="en-US"/>
              </w:rPr>
              <w:t>extrathoracic</w:t>
            </w:r>
            <w:proofErr w:type="spellEnd"/>
            <w:r w:rsidRPr="00334D17">
              <w:rPr>
                <w:sz w:val="24"/>
                <w:szCs w:val="24"/>
                <w:lang w:val="en-US"/>
              </w:rPr>
              <w:t xml:space="preserve"> involvement</w:t>
            </w:r>
          </w:p>
        </w:tc>
      </w:tr>
    </w:tbl>
    <w:p w:rsidR="00334D17" w:rsidRPr="00334D17" w:rsidRDefault="00334D17" w:rsidP="00334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4D17">
        <w:rPr>
          <w:rFonts w:ascii="Times New Roman" w:hAnsi="Times New Roman" w:cs="Times New Roman"/>
          <w:i/>
          <w:sz w:val="24"/>
          <w:szCs w:val="24"/>
          <w:lang w:val="en-US"/>
        </w:rPr>
        <w:t>Operative procedures.</w:t>
      </w:r>
      <w:proofErr w:type="gramEnd"/>
      <w:r w:rsidRPr="00334D17">
        <w:rPr>
          <w:rFonts w:ascii="Times New Roman" w:hAnsi="Times New Roman" w:cs="Times New Roman"/>
          <w:sz w:val="24"/>
          <w:szCs w:val="24"/>
          <w:lang w:val="en-US"/>
        </w:rPr>
        <w:t xml:space="preserve"> Organ-preserving </w:t>
      </w:r>
      <w:proofErr w:type="spellStart"/>
      <w:r w:rsidRPr="00334D17">
        <w:rPr>
          <w:rFonts w:ascii="Times New Roman" w:hAnsi="Times New Roman" w:cs="Times New Roman"/>
          <w:sz w:val="24"/>
          <w:szCs w:val="24"/>
          <w:lang w:val="en-US"/>
        </w:rPr>
        <w:t>surgerywas</w:t>
      </w:r>
      <w:proofErr w:type="spellEnd"/>
      <w:r w:rsidRPr="00334D17">
        <w:rPr>
          <w:rFonts w:ascii="Times New Roman" w:hAnsi="Times New Roman" w:cs="Times New Roman"/>
          <w:sz w:val="24"/>
          <w:szCs w:val="24"/>
          <w:lang w:val="en-US"/>
        </w:rPr>
        <w:t xml:space="preserve"> performed, which is more statistically </w:t>
      </w:r>
      <w:proofErr w:type="gramStart"/>
      <w:r w:rsidRPr="00334D17">
        <w:rPr>
          <w:rFonts w:ascii="Times New Roman" w:hAnsi="Times New Roman" w:cs="Times New Roman"/>
          <w:sz w:val="24"/>
          <w:szCs w:val="24"/>
          <w:lang w:val="en-US"/>
        </w:rPr>
        <w:t>significant(</w:t>
      </w:r>
      <w:proofErr w:type="gramEnd"/>
      <w:r w:rsidRPr="00334D17">
        <w:rPr>
          <w:rFonts w:ascii="Times New Roman" w:hAnsi="Times New Roman" w:cs="Times New Roman"/>
          <w:sz w:val="24"/>
          <w:szCs w:val="24"/>
          <w:lang w:val="en-US"/>
        </w:rPr>
        <w:t>p≤0.0001) than frequency of lung resection (Table 2).</w:t>
      </w:r>
    </w:p>
    <w:p w:rsidR="00334D17" w:rsidRPr="00334D17" w:rsidRDefault="00334D17" w:rsidP="00334D1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34D17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2.</w:t>
      </w:r>
      <w:proofErr w:type="gramEnd"/>
      <w:r w:rsidRPr="00334D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34D17">
        <w:rPr>
          <w:rFonts w:ascii="Times New Roman" w:hAnsi="Times New Roman" w:cs="Times New Roman"/>
          <w:sz w:val="24"/>
          <w:szCs w:val="24"/>
          <w:lang w:val="en-US"/>
        </w:rPr>
        <w:t xml:space="preserve">Organ-preserving surgery consisted of closed </w:t>
      </w:r>
      <w:proofErr w:type="spellStart"/>
      <w:r w:rsidRPr="00334D17">
        <w:rPr>
          <w:rFonts w:ascii="Times New Roman" w:hAnsi="Times New Roman" w:cs="Times New Roman"/>
          <w:sz w:val="24"/>
          <w:szCs w:val="24"/>
          <w:lang w:val="en-US"/>
        </w:rPr>
        <w:t>echinococcectomy</w:t>
      </w:r>
      <w:proofErr w:type="spellEnd"/>
      <w:r w:rsidRPr="00334D17">
        <w:rPr>
          <w:rFonts w:ascii="Times New Roman" w:hAnsi="Times New Roman" w:cs="Times New Roman"/>
          <w:sz w:val="24"/>
          <w:szCs w:val="24"/>
          <w:lang w:val="en-US"/>
        </w:rPr>
        <w:t xml:space="preserve"> by methods </w:t>
      </w:r>
      <w:proofErr w:type="spellStart"/>
      <w:r w:rsidRPr="00334D17">
        <w:rPr>
          <w:rFonts w:ascii="Times New Roman" w:hAnsi="Times New Roman" w:cs="Times New Roman"/>
          <w:sz w:val="24"/>
          <w:szCs w:val="24"/>
          <w:lang w:val="en-US"/>
        </w:rPr>
        <w:t>Delbe’s</w:t>
      </w:r>
      <w:proofErr w:type="spellEnd"/>
      <w:r w:rsidRPr="00334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4D17">
        <w:rPr>
          <w:rFonts w:ascii="Times New Roman" w:hAnsi="Times New Roman" w:cs="Times New Roman"/>
          <w:sz w:val="24"/>
          <w:szCs w:val="24"/>
          <w:lang w:val="en-US"/>
        </w:rPr>
        <w:t>echinococcectomy</w:t>
      </w:r>
      <w:proofErr w:type="spellEnd"/>
      <w:r w:rsidRPr="00334D17">
        <w:rPr>
          <w:rFonts w:ascii="Times New Roman" w:hAnsi="Times New Roman" w:cs="Times New Roman"/>
          <w:sz w:val="24"/>
          <w:szCs w:val="24"/>
          <w:lang w:val="en-US"/>
        </w:rPr>
        <w:t xml:space="preserve"> or lung resection by </w:t>
      </w:r>
      <w:proofErr w:type="spellStart"/>
      <w:r w:rsidRPr="00334D17">
        <w:rPr>
          <w:rFonts w:ascii="Times New Roman" w:hAnsi="Times New Roman" w:cs="Times New Roman"/>
          <w:sz w:val="24"/>
          <w:szCs w:val="24"/>
          <w:lang w:val="en-US"/>
        </w:rPr>
        <w:t>Bobrov</w:t>
      </w:r>
      <w:proofErr w:type="spellEnd"/>
      <w:r w:rsidRPr="00334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4D17">
        <w:rPr>
          <w:rFonts w:ascii="Times New Roman" w:hAnsi="Times New Roman" w:cs="Times New Roman"/>
          <w:sz w:val="24"/>
          <w:szCs w:val="24"/>
          <w:lang w:val="en-US"/>
        </w:rPr>
        <w:t>Spasocucotsky’s</w:t>
      </w:r>
      <w:proofErr w:type="spellEnd"/>
      <w:r w:rsidRPr="00334D1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Pr="00334D17">
        <w:rPr>
          <w:rFonts w:ascii="Times New Roman" w:hAnsi="Times New Roman" w:cs="Times New Roman"/>
          <w:sz w:val="24"/>
          <w:szCs w:val="24"/>
          <w:lang w:val="en-US"/>
        </w:rPr>
        <w:t>Vishnevsky’s</w:t>
      </w:r>
      <w:proofErr w:type="spellEnd"/>
      <w:r w:rsidRPr="00334D17">
        <w:rPr>
          <w:rFonts w:ascii="Times New Roman" w:hAnsi="Times New Roman" w:cs="Times New Roman"/>
          <w:sz w:val="24"/>
          <w:szCs w:val="24"/>
          <w:lang w:val="en-US"/>
        </w:rPr>
        <w:t xml:space="preserve"> methods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34"/>
        <w:gridCol w:w="851"/>
        <w:gridCol w:w="850"/>
        <w:gridCol w:w="851"/>
        <w:gridCol w:w="718"/>
        <w:gridCol w:w="132"/>
        <w:gridCol w:w="1286"/>
        <w:gridCol w:w="1134"/>
      </w:tblGrid>
      <w:tr w:rsidR="00334D17" w:rsidRPr="00334D17" w:rsidTr="001403FC">
        <w:tc>
          <w:tcPr>
            <w:tcW w:w="3534" w:type="dxa"/>
            <w:vMerge w:val="restart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D17">
              <w:rPr>
                <w:b/>
                <w:sz w:val="24"/>
                <w:szCs w:val="24"/>
                <w:lang w:val="en-US"/>
              </w:rPr>
              <w:t>Organ-preserving surgery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b/>
                <w:sz w:val="24"/>
                <w:szCs w:val="24"/>
                <w:lang w:val="en-US"/>
              </w:rPr>
            </w:pPr>
            <w:r w:rsidRPr="00334D17">
              <w:rPr>
                <w:b/>
                <w:bCs/>
                <w:sz w:val="24"/>
                <w:szCs w:val="24"/>
                <w:lang w:val="en-US"/>
              </w:rPr>
              <w:t>Lung resection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b/>
                <w:sz w:val="24"/>
                <w:szCs w:val="24"/>
              </w:rPr>
            </w:pPr>
          </w:p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334D17">
              <w:rPr>
                <w:b/>
                <w:sz w:val="24"/>
                <w:szCs w:val="24"/>
                <w:lang w:val="en-US"/>
              </w:rPr>
              <w:t>CI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b/>
                <w:sz w:val="24"/>
                <w:szCs w:val="24"/>
              </w:rPr>
            </w:pPr>
          </w:p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proofErr w:type="spellStart"/>
            <w:r w:rsidRPr="00334D17">
              <w:rPr>
                <w:b/>
                <w:sz w:val="24"/>
                <w:szCs w:val="24"/>
              </w:rPr>
              <w:t>Chi-squared</w:t>
            </w:r>
            <w:proofErr w:type="spellEnd"/>
          </w:p>
        </w:tc>
      </w:tr>
      <w:tr w:rsidR="00334D17" w:rsidRPr="00334D17" w:rsidTr="001403FC">
        <w:tc>
          <w:tcPr>
            <w:tcW w:w="3534" w:type="dxa"/>
            <w:vMerge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D17">
              <w:rPr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D17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D17">
              <w:rPr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D17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6"/>
              <w:rPr>
                <w:bCs/>
                <w:i/>
                <w:sz w:val="24"/>
                <w:szCs w:val="24"/>
                <w:lang w:val="en-US"/>
              </w:rPr>
            </w:pPr>
            <w:r w:rsidRPr="00334D17">
              <w:rPr>
                <w:bCs/>
                <w:i/>
                <w:sz w:val="24"/>
                <w:szCs w:val="24"/>
                <w:lang w:val="en-US"/>
              </w:rPr>
              <w:t>Methods of surgery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334D17">
              <w:rPr>
                <w:bCs/>
                <w:sz w:val="24"/>
                <w:szCs w:val="24"/>
              </w:rPr>
              <w:t>536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jc w:val="center"/>
              <w:rPr>
                <w:bCs/>
                <w:sz w:val="24"/>
                <w:szCs w:val="24"/>
              </w:rPr>
            </w:pPr>
            <w:r w:rsidRPr="00334D17">
              <w:rPr>
                <w:bCs/>
                <w:sz w:val="24"/>
                <w:szCs w:val="24"/>
              </w:rPr>
              <w:t>89</w:t>
            </w:r>
            <w:r w:rsidRPr="00334D17">
              <w:rPr>
                <w:bCs/>
                <w:sz w:val="24"/>
                <w:szCs w:val="24"/>
                <w:lang w:val="en-US"/>
              </w:rPr>
              <w:t>.</w:t>
            </w:r>
            <w:r w:rsidRPr="00334D1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334D17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334D17">
              <w:rPr>
                <w:bCs/>
                <w:sz w:val="24"/>
                <w:szCs w:val="24"/>
              </w:rPr>
              <w:t>10</w:t>
            </w:r>
            <w:r w:rsidRPr="00334D17">
              <w:rPr>
                <w:bCs/>
                <w:sz w:val="24"/>
                <w:szCs w:val="24"/>
                <w:lang w:val="en-US"/>
              </w:rPr>
              <w:t>.</w:t>
            </w:r>
            <w:r w:rsidRPr="00334D1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>[</w:t>
            </w:r>
            <w:r w:rsidRPr="00334D17">
              <w:rPr>
                <w:sz w:val="24"/>
                <w:szCs w:val="24"/>
              </w:rPr>
              <w:t>68.4</w:t>
            </w:r>
            <w:r w:rsidRPr="00334D17">
              <w:rPr>
                <w:sz w:val="24"/>
                <w:szCs w:val="24"/>
                <w:lang w:val="en-US"/>
              </w:rPr>
              <w:t>;</w:t>
            </w:r>
            <w:r w:rsidRPr="00334D17">
              <w:rPr>
                <w:sz w:val="24"/>
                <w:szCs w:val="24"/>
              </w:rPr>
              <w:t>85.9</w:t>
            </w:r>
            <w:r w:rsidRPr="00334D17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334D17">
              <w:rPr>
                <w:bCs/>
                <w:sz w:val="24"/>
                <w:szCs w:val="24"/>
                <w:lang w:val="en-US"/>
              </w:rPr>
              <w:t>229.7*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proofErr w:type="spellStart"/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Delbe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281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34D17">
              <w:rPr>
                <w:rStyle w:val="highlight"/>
                <w:rFonts w:ascii="Times New Roman" w:hAnsi="Times New Roman" w:cs="Times New Roman"/>
                <w:sz w:val="24"/>
                <w:szCs w:val="24"/>
                <w:lang w:val="en-US"/>
              </w:rPr>
              <w:t>Bobrov-Spasocucotskii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1.8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37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6.2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[17.6; 25.6]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0.3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Style w:val="highligh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proofErr w:type="spellStart"/>
            <w:r w:rsidRPr="00334D17">
              <w:rPr>
                <w:rStyle w:val="highlight"/>
                <w:rFonts w:ascii="Times New Roman" w:hAnsi="Times New Roman" w:cs="Times New Roman"/>
                <w:sz w:val="24"/>
                <w:szCs w:val="24"/>
                <w:lang w:val="en-US"/>
              </w:rPr>
              <w:t>Vishnevskii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1.0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25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4.2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[17.6; 25.6]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0.3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stage bilateral </w:t>
            </w:r>
            <w:proofErr w:type="spellStart"/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thoracotomy</w:t>
            </w:r>
            <w:proofErr w:type="spellEnd"/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334D17">
              <w:rPr>
                <w:rStyle w:val="highlight"/>
                <w:rFonts w:ascii="Times New Roman" w:hAnsi="Times New Roman" w:cs="Times New Roman"/>
                <w:sz w:val="24"/>
                <w:szCs w:val="24"/>
                <w:lang w:val="en-US"/>
              </w:rPr>
              <w:t>echinococcectomy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3.8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rPr>
          <w:trHeight w:val="650"/>
        </w:trPr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pStyle w:val="21"/>
              <w:spacing w:line="240" w:lineRule="auto"/>
              <w:ind w:left="142" w:right="142" w:firstLine="0"/>
              <w:jc w:val="right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One stage bilateral </w:t>
            </w:r>
          </w:p>
          <w:p w:rsidR="00334D17" w:rsidRPr="00334D17" w:rsidRDefault="00334D17" w:rsidP="001403FC">
            <w:pPr>
              <w:pStyle w:val="21"/>
              <w:spacing w:line="240" w:lineRule="auto"/>
              <w:ind w:left="142" w:right="142" w:firstLine="0"/>
              <w:jc w:val="right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video-assisted </w:t>
            </w:r>
            <w:proofErr w:type="spellStart"/>
            <w:r w:rsidRPr="00334D17">
              <w:rPr>
                <w:sz w:val="24"/>
                <w:szCs w:val="24"/>
                <w:lang w:val="en-US"/>
              </w:rPr>
              <w:t>thorascopic</w:t>
            </w:r>
            <w:r w:rsidRPr="00334D17">
              <w:rPr>
                <w:rStyle w:val="highlight"/>
                <w:sz w:val="24"/>
                <w:szCs w:val="24"/>
                <w:lang w:val="en-US"/>
              </w:rPr>
              <w:t>echinococcectomy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rPr>
          <w:trHeight w:val="650"/>
        </w:trPr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pStyle w:val="21"/>
              <w:spacing w:line="240" w:lineRule="auto"/>
              <w:ind w:left="142" w:right="142" w:firstLine="0"/>
              <w:jc w:val="right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One stage bilateral </w:t>
            </w:r>
            <w:proofErr w:type="spellStart"/>
            <w:r w:rsidRPr="00334D17">
              <w:rPr>
                <w:sz w:val="24"/>
                <w:szCs w:val="24"/>
                <w:lang w:val="en-US"/>
              </w:rPr>
              <w:t>thoracotomy</w:t>
            </w:r>
            <w:proofErr w:type="spellEnd"/>
            <w:r w:rsidRPr="00334D17">
              <w:rPr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334D17">
              <w:rPr>
                <w:rStyle w:val="highlight"/>
                <w:sz w:val="24"/>
                <w:szCs w:val="24"/>
                <w:lang w:val="en-US"/>
              </w:rPr>
              <w:t>echinococcectomy</w:t>
            </w:r>
            <w:proofErr w:type="spellEnd"/>
            <w:r w:rsidRPr="00334D17">
              <w:rPr>
                <w:rStyle w:val="highlight"/>
                <w:sz w:val="24"/>
                <w:szCs w:val="24"/>
                <w:lang w:val="en-US"/>
              </w:rPr>
              <w:t xml:space="preserve"> with </w:t>
            </w:r>
            <w:r w:rsidRPr="00334D17">
              <w:rPr>
                <w:sz w:val="24"/>
                <w:szCs w:val="24"/>
                <w:lang w:val="en-US"/>
              </w:rPr>
              <w:t xml:space="preserve">trans </w:t>
            </w:r>
            <w:proofErr w:type="spellStart"/>
            <w:r w:rsidRPr="00334D17">
              <w:rPr>
                <w:sz w:val="24"/>
                <w:szCs w:val="24"/>
                <w:lang w:val="en-US"/>
              </w:rPr>
              <w:t>medistinal</w:t>
            </w:r>
            <w:proofErr w:type="spellEnd"/>
            <w:r w:rsidRPr="00334D17">
              <w:rPr>
                <w:sz w:val="24"/>
                <w:szCs w:val="24"/>
                <w:lang w:val="en-US"/>
              </w:rPr>
              <w:t xml:space="preserve"> access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pStyle w:val="21"/>
              <w:spacing w:line="240" w:lineRule="auto"/>
              <w:ind w:left="142" w:right="142" w:firstLine="0"/>
              <w:jc w:val="right"/>
              <w:rPr>
                <w:sz w:val="24"/>
                <w:szCs w:val="24"/>
                <w:lang w:val="en-US"/>
              </w:rPr>
            </w:pPr>
            <w:r w:rsidRPr="00334D17">
              <w:rPr>
                <w:sz w:val="24"/>
                <w:szCs w:val="24"/>
                <w:lang w:val="en-US"/>
              </w:rPr>
              <w:t xml:space="preserve">Two stage bilateral </w:t>
            </w:r>
            <w:proofErr w:type="spellStart"/>
            <w:r w:rsidRPr="00334D17">
              <w:rPr>
                <w:sz w:val="24"/>
                <w:szCs w:val="24"/>
                <w:lang w:val="en-US"/>
              </w:rPr>
              <w:t>thoracotomy</w:t>
            </w:r>
            <w:proofErr w:type="spellEnd"/>
            <w:r w:rsidRPr="00334D17">
              <w:rPr>
                <w:sz w:val="24"/>
                <w:szCs w:val="24"/>
                <w:lang w:val="en-US"/>
              </w:rPr>
              <w:t xml:space="preserve"> with </w:t>
            </w:r>
            <w:proofErr w:type="spellStart"/>
            <w:r w:rsidRPr="00334D17">
              <w:rPr>
                <w:rStyle w:val="highlight"/>
                <w:sz w:val="24"/>
                <w:szCs w:val="24"/>
                <w:lang w:val="en-US"/>
              </w:rPr>
              <w:t>echinococcectomy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5.5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pStyle w:val="21"/>
              <w:spacing w:line="240" w:lineRule="auto"/>
              <w:ind w:left="142" w:right="142" w:firstLine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334D17">
              <w:rPr>
                <w:sz w:val="24"/>
                <w:szCs w:val="24"/>
                <w:lang w:val="en-US"/>
              </w:rPr>
              <w:t>Onestagethoracotomywithlaparotomy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9.9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pStyle w:val="21"/>
              <w:spacing w:line="240" w:lineRule="auto"/>
              <w:ind w:left="142" w:right="142" w:firstLine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334D17">
              <w:rPr>
                <w:sz w:val="24"/>
                <w:szCs w:val="24"/>
                <w:lang w:val="en-US"/>
              </w:rPr>
              <w:t>Twostagethoracotomywithlaparotomy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14.1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c>
          <w:tcPr>
            <w:tcW w:w="9356" w:type="dxa"/>
            <w:gridSpan w:val="8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rPr>
                <w:i/>
                <w:sz w:val="24"/>
                <w:szCs w:val="24"/>
              </w:rPr>
            </w:pPr>
            <w:proofErr w:type="spellStart"/>
            <w:r w:rsidRPr="00334D17">
              <w:rPr>
                <w:bCs/>
                <w:i/>
                <w:sz w:val="24"/>
                <w:szCs w:val="24"/>
                <w:lang w:val="en-US"/>
              </w:rPr>
              <w:t>Fillingacyst</w:t>
            </w:r>
            <w:proofErr w:type="spellEnd"/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proofErr w:type="spellStart"/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Kulakeev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176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2.3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proofErr w:type="spellStart"/>
            <w:r w:rsidRPr="0033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capitonage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7.2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EE21F4" w:rsidTr="001403FC">
        <w:tc>
          <w:tcPr>
            <w:tcW w:w="9356" w:type="dxa"/>
            <w:gridSpan w:val="8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rPr>
                <w:i/>
                <w:sz w:val="24"/>
                <w:szCs w:val="24"/>
                <w:lang w:val="en-US"/>
              </w:rPr>
            </w:pPr>
            <w:r w:rsidRPr="00334D17">
              <w:rPr>
                <w:i/>
                <w:sz w:val="24"/>
                <w:szCs w:val="24"/>
                <w:lang w:val="en-US"/>
              </w:rPr>
              <w:t xml:space="preserve">the treatment of fibrous cyst capsule cavity 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napToGrid w:val="0"/>
              <w:spacing w:after="0" w:line="240" w:lineRule="auto"/>
              <w:ind w:left="142"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High-energylaserbeam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109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18.2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napToGrid w:val="0"/>
              <w:spacing w:after="0" w:line="240" w:lineRule="auto"/>
              <w:ind w:left="142"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Low-frequencyultrasound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16.2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napToGrid w:val="0"/>
              <w:spacing w:after="0" w:line="240" w:lineRule="auto"/>
              <w:ind w:left="142"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formalin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30.1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534" w:type="dxa"/>
            <w:shd w:val="clear" w:color="auto" w:fill="auto"/>
          </w:tcPr>
          <w:p w:rsidR="00334D17" w:rsidRPr="00334D17" w:rsidRDefault="00334D17" w:rsidP="001403FC">
            <w:pPr>
              <w:snapToGrid w:val="0"/>
              <w:spacing w:after="0" w:line="240" w:lineRule="auto"/>
              <w:ind w:left="142"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Povidone-iodine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33.4</w:t>
            </w:r>
          </w:p>
        </w:tc>
        <w:tc>
          <w:tcPr>
            <w:tcW w:w="851" w:type="dxa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4D17" w:rsidRPr="00334D17" w:rsidRDefault="00334D17" w:rsidP="001403FC">
            <w:pPr>
              <w:pStyle w:val="a3"/>
              <w:snapToGrid w:val="0"/>
              <w:ind w:left="142" w:right="142"/>
              <w:jc w:val="center"/>
              <w:rPr>
                <w:sz w:val="24"/>
                <w:szCs w:val="24"/>
              </w:rPr>
            </w:pPr>
            <w:r w:rsidRPr="00334D17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D17" w:rsidRPr="00334D17" w:rsidTr="001403F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356" w:type="dxa"/>
            <w:gridSpan w:val="8"/>
            <w:shd w:val="clear" w:color="auto" w:fill="auto"/>
          </w:tcPr>
          <w:p w:rsidR="00334D17" w:rsidRPr="00334D17" w:rsidRDefault="00334D17" w:rsidP="001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D17">
              <w:rPr>
                <w:rFonts w:ascii="Times New Roman" w:hAnsi="Times New Roman" w:cs="Times New Roman"/>
                <w:sz w:val="24"/>
                <w:szCs w:val="24"/>
              </w:rPr>
              <w:t>* Statisticalsignificantdifference</w:t>
            </w:r>
            <w:r w:rsidRPr="00334D17">
              <w:rPr>
                <w:rFonts w:ascii="Times New Roman" w:hAnsi="Times New Roman" w:cs="Times New Roman"/>
                <w:i/>
                <w:sz w:val="24"/>
                <w:szCs w:val="24"/>
              </w:rPr>
              <w:t>р≤0.05</w:t>
            </w:r>
          </w:p>
        </w:tc>
      </w:tr>
    </w:tbl>
    <w:p w:rsidR="009D0E75" w:rsidRPr="00334D17" w:rsidRDefault="009D0E75">
      <w:pPr>
        <w:rPr>
          <w:rFonts w:ascii="Times New Roman" w:hAnsi="Times New Roman" w:cs="Times New Roman"/>
          <w:sz w:val="24"/>
          <w:szCs w:val="24"/>
        </w:rPr>
      </w:pPr>
    </w:p>
    <w:p w:rsidR="00334D17" w:rsidRPr="00A6742F" w:rsidRDefault="00334D17" w:rsidP="00334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742F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3.</w:t>
      </w:r>
      <w:proofErr w:type="gramEnd"/>
      <w:r w:rsidRPr="00A674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6742F">
        <w:rPr>
          <w:rFonts w:ascii="Times New Roman" w:hAnsi="Times New Roman" w:cs="Times New Roman"/>
          <w:sz w:val="24"/>
          <w:szCs w:val="24"/>
          <w:lang w:val="en-US"/>
        </w:rPr>
        <w:t>Comparative characteristic of the postoperative period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1417"/>
        <w:gridCol w:w="1418"/>
        <w:gridCol w:w="1559"/>
        <w:gridCol w:w="1276"/>
        <w:gridCol w:w="1559"/>
      </w:tblGrid>
      <w:tr w:rsidR="00334D17" w:rsidRPr="00EE21F4" w:rsidTr="001403FC">
        <w:tc>
          <w:tcPr>
            <w:tcW w:w="2127" w:type="dxa"/>
            <w:vMerge w:val="restart"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rPr>
                <w:b/>
                <w:bCs/>
                <w:sz w:val="24"/>
                <w:szCs w:val="24"/>
                <w:lang w:val="en-US"/>
              </w:rPr>
            </w:pPr>
          </w:p>
          <w:p w:rsidR="00334D17" w:rsidRPr="007E75BA" w:rsidRDefault="00334D17" w:rsidP="001403FC">
            <w:pPr>
              <w:pStyle w:val="a3"/>
              <w:snapToGrid w:val="0"/>
              <w:rPr>
                <w:b/>
                <w:bCs/>
                <w:sz w:val="24"/>
                <w:szCs w:val="24"/>
                <w:lang w:val="en-US"/>
              </w:rPr>
            </w:pPr>
          </w:p>
          <w:p w:rsidR="00334D17" w:rsidRPr="007E75BA" w:rsidRDefault="00334D17" w:rsidP="001403FC">
            <w:pPr>
              <w:pStyle w:val="a3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7E75BA">
              <w:rPr>
                <w:b/>
                <w:bCs/>
                <w:sz w:val="24"/>
                <w:szCs w:val="24"/>
                <w:lang w:val="en-US"/>
              </w:rPr>
              <w:t>A treatment method of fibrous capsule</w:t>
            </w:r>
          </w:p>
        </w:tc>
      </w:tr>
      <w:tr w:rsidR="00334D17" w:rsidRPr="007E75BA" w:rsidTr="00140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ind w:left="36" w:right="107" w:firstLine="14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34D17" w:rsidRPr="007E75BA" w:rsidRDefault="00334D17" w:rsidP="001403FC">
            <w:pPr>
              <w:pStyle w:val="a3"/>
              <w:ind w:left="-55" w:right="-55"/>
              <w:jc w:val="center"/>
              <w:rPr>
                <w:b/>
                <w:sz w:val="24"/>
                <w:szCs w:val="24"/>
              </w:rPr>
            </w:pPr>
            <w:r w:rsidRPr="007E75BA">
              <w:rPr>
                <w:b/>
                <w:sz w:val="24"/>
                <w:szCs w:val="24"/>
                <w:lang w:val="en-US"/>
              </w:rPr>
              <w:t>HELB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4D17" w:rsidRDefault="00334D17" w:rsidP="001403FC">
            <w:pPr>
              <w:pStyle w:val="a3"/>
              <w:ind w:left="-55" w:right="-55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E75BA">
              <w:rPr>
                <w:b/>
                <w:sz w:val="24"/>
                <w:szCs w:val="24"/>
                <w:lang w:val="en-US"/>
              </w:rPr>
              <w:t>Povidone</w:t>
            </w:r>
            <w:proofErr w:type="spellEnd"/>
          </w:p>
          <w:p w:rsidR="00334D17" w:rsidRPr="007E75BA" w:rsidRDefault="00334D17" w:rsidP="00334D17">
            <w:pPr>
              <w:pStyle w:val="a3"/>
              <w:numPr>
                <w:ilvl w:val="0"/>
                <w:numId w:val="1"/>
              </w:numPr>
              <w:ind w:right="-55"/>
              <w:jc w:val="center"/>
              <w:rPr>
                <w:b/>
                <w:bCs/>
                <w:sz w:val="24"/>
                <w:szCs w:val="24"/>
              </w:rPr>
            </w:pPr>
            <w:r w:rsidRPr="007E75BA">
              <w:rPr>
                <w:b/>
                <w:sz w:val="24"/>
                <w:szCs w:val="24"/>
                <w:lang w:val="en-US"/>
              </w:rPr>
              <w:t>iodine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4D17" w:rsidRPr="007E75BA" w:rsidRDefault="00334D17" w:rsidP="001403FC">
            <w:pPr>
              <w:pStyle w:val="a3"/>
              <w:ind w:left="-55" w:right="-55"/>
              <w:jc w:val="center"/>
              <w:rPr>
                <w:b/>
                <w:bCs/>
                <w:sz w:val="24"/>
                <w:szCs w:val="24"/>
              </w:rPr>
            </w:pPr>
            <w:r w:rsidRPr="007E75BA">
              <w:rPr>
                <w:b/>
                <w:sz w:val="24"/>
                <w:szCs w:val="24"/>
                <w:lang w:val="en-US"/>
              </w:rPr>
              <w:t>formalin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E75BA">
              <w:rPr>
                <w:b/>
                <w:bCs/>
                <w:sz w:val="24"/>
                <w:szCs w:val="24"/>
                <w:lang w:val="en-US"/>
              </w:rPr>
              <w:t>Z statistic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 w:rsidRPr="007E75BA">
              <w:rPr>
                <w:b/>
                <w:sz w:val="24"/>
                <w:szCs w:val="24"/>
                <w:lang w:val="en-US"/>
              </w:rPr>
              <w:t>P value</w:t>
            </w:r>
          </w:p>
        </w:tc>
      </w:tr>
      <w:tr w:rsidR="00334D17" w:rsidRPr="007E75BA" w:rsidTr="00140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ind w:left="36" w:right="107" w:firstLine="14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34D17" w:rsidRPr="007E75BA" w:rsidTr="00140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ind w:left="142" w:right="107" w:firstLine="14"/>
              <w:rPr>
                <w:bCs/>
                <w:sz w:val="24"/>
                <w:szCs w:val="24"/>
              </w:rPr>
            </w:pPr>
            <w:proofErr w:type="spellStart"/>
            <w:r w:rsidRPr="007E75BA">
              <w:rPr>
                <w:bCs/>
                <w:sz w:val="24"/>
                <w:szCs w:val="24"/>
              </w:rPr>
              <w:t>Number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5BA">
              <w:rPr>
                <w:bCs/>
                <w:sz w:val="24"/>
                <w:szCs w:val="24"/>
              </w:rPr>
              <w:t>of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5BA">
              <w:rPr>
                <w:bCs/>
                <w:sz w:val="24"/>
                <w:szCs w:val="24"/>
              </w:rPr>
              <w:t>complications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Cs/>
                <w:sz w:val="24"/>
                <w:szCs w:val="24"/>
                <w:lang w:val="en-US"/>
              </w:rPr>
            </w:pPr>
            <w:r w:rsidRPr="007E75BA">
              <w:rPr>
                <w:bCs/>
                <w:sz w:val="24"/>
                <w:szCs w:val="24"/>
                <w:lang w:val="en-US"/>
              </w:rPr>
              <w:t>12</w:t>
            </w:r>
            <w:r>
              <w:rPr>
                <w:bCs/>
                <w:sz w:val="24"/>
                <w:szCs w:val="24"/>
                <w:lang w:val="en-US"/>
              </w:rPr>
              <w:t xml:space="preserve"> (2.0%)</w:t>
            </w:r>
            <w:r w:rsidRPr="007E75BA">
              <w:rPr>
                <w:bCs/>
                <w:sz w:val="24"/>
                <w:szCs w:val="24"/>
                <w:vertAlign w:val="superscript"/>
              </w:rPr>
              <w:t>а</w:t>
            </w:r>
            <w:r w:rsidRPr="007E75BA">
              <w:rPr>
                <w:bCs/>
                <w:sz w:val="24"/>
                <w:szCs w:val="24"/>
                <w:vertAlign w:val="superscript"/>
                <w:lang w:val="en-US"/>
              </w:rPr>
              <w:t>, b</w:t>
            </w:r>
          </w:p>
        </w:tc>
        <w:tc>
          <w:tcPr>
            <w:tcW w:w="1418" w:type="dxa"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E75BA">
              <w:rPr>
                <w:bCs/>
                <w:sz w:val="24"/>
                <w:szCs w:val="24"/>
                <w:lang w:val="en-US"/>
              </w:rPr>
              <w:t xml:space="preserve">44 </w:t>
            </w:r>
            <w:r>
              <w:rPr>
                <w:bCs/>
                <w:sz w:val="24"/>
                <w:szCs w:val="24"/>
                <w:lang w:val="en-US"/>
              </w:rPr>
              <w:t xml:space="preserve">(15.5%) </w:t>
            </w:r>
            <w:r w:rsidRPr="007E75BA">
              <w:rPr>
                <w:bCs/>
                <w:sz w:val="24"/>
                <w:szCs w:val="24"/>
                <w:vertAlign w:val="superscript"/>
              </w:rPr>
              <w:t>а</w:t>
            </w:r>
            <w:r w:rsidRPr="007E75BA">
              <w:rPr>
                <w:bCs/>
                <w:sz w:val="24"/>
                <w:szCs w:val="24"/>
                <w:vertAlign w:val="superscript"/>
                <w:lang w:val="en-US"/>
              </w:rPr>
              <w:t>, c</w:t>
            </w:r>
          </w:p>
        </w:tc>
        <w:tc>
          <w:tcPr>
            <w:tcW w:w="1559" w:type="dxa"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E75BA">
              <w:rPr>
                <w:bCs/>
                <w:sz w:val="24"/>
                <w:szCs w:val="24"/>
                <w:lang w:val="en-US"/>
              </w:rPr>
              <w:t>94</w:t>
            </w:r>
            <w:r>
              <w:rPr>
                <w:bCs/>
                <w:sz w:val="24"/>
                <w:szCs w:val="24"/>
                <w:lang w:val="en-US"/>
              </w:rPr>
              <w:t xml:space="preserve"> (29.7%)</w:t>
            </w:r>
            <w:r w:rsidRPr="007E75BA">
              <w:rPr>
                <w:bCs/>
                <w:sz w:val="24"/>
                <w:szCs w:val="24"/>
                <w:vertAlign w:val="superscript"/>
                <w:lang w:val="en-US"/>
              </w:rPr>
              <w:t>b, c</w:t>
            </w:r>
          </w:p>
        </w:tc>
        <w:tc>
          <w:tcPr>
            <w:tcW w:w="1276" w:type="dxa"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E75BA">
              <w:rPr>
                <w:bCs/>
                <w:sz w:val="24"/>
                <w:szCs w:val="24"/>
                <w:lang w:val="en-US"/>
              </w:rPr>
              <w:t>1.5</w:t>
            </w:r>
          </w:p>
          <w:p w:rsidR="00334D17" w:rsidRPr="007E75BA" w:rsidRDefault="00334D17" w:rsidP="001403FC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E75BA">
              <w:rPr>
                <w:bCs/>
                <w:sz w:val="24"/>
                <w:szCs w:val="24"/>
                <w:lang w:val="en-US"/>
              </w:rPr>
              <w:t>4.1*</w:t>
            </w:r>
          </w:p>
          <w:p w:rsidR="00334D17" w:rsidRPr="007E75BA" w:rsidRDefault="00334D17" w:rsidP="001403FC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E75BA">
              <w:rPr>
                <w:bCs/>
                <w:sz w:val="24"/>
                <w:szCs w:val="24"/>
                <w:lang w:val="en-US"/>
              </w:rPr>
              <w:t>3.2</w:t>
            </w:r>
          </w:p>
        </w:tc>
        <w:tc>
          <w:tcPr>
            <w:tcW w:w="1559" w:type="dxa"/>
            <w:shd w:val="clear" w:color="auto" w:fill="auto"/>
          </w:tcPr>
          <w:p w:rsid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:rsid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0.0417</w:t>
            </w:r>
          </w:p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34D17" w:rsidRPr="007E75BA" w:rsidTr="00140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2127" w:type="dxa"/>
            <w:shd w:val="clear" w:color="auto" w:fill="auto"/>
          </w:tcPr>
          <w:p w:rsidR="00334D17" w:rsidRPr="007E75BA" w:rsidRDefault="00334D17" w:rsidP="001403F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 in hospital (bed-day)</w:t>
            </w:r>
          </w:p>
        </w:tc>
        <w:tc>
          <w:tcPr>
            <w:tcW w:w="1417" w:type="dxa"/>
            <w:shd w:val="clear" w:color="auto" w:fill="auto"/>
          </w:tcPr>
          <w:p w:rsidR="00334D17" w:rsidRPr="007E75BA" w:rsidRDefault="00334D17" w:rsidP="00140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5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5.5±0.8 </w:t>
            </w:r>
            <w:r w:rsidRPr="007E75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a, b</w:t>
            </w:r>
          </w:p>
        </w:tc>
        <w:tc>
          <w:tcPr>
            <w:tcW w:w="1418" w:type="dxa"/>
            <w:shd w:val="clear" w:color="auto" w:fill="auto"/>
          </w:tcPr>
          <w:p w:rsidR="00334D17" w:rsidRPr="007E75BA" w:rsidRDefault="00334D17" w:rsidP="00140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16.3±2.0 </w:t>
            </w:r>
            <w:r w:rsidRPr="007E75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a, c</w:t>
            </w:r>
          </w:p>
          <w:p w:rsidR="00334D17" w:rsidRPr="007E75BA" w:rsidRDefault="00334D17" w:rsidP="00140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4D17" w:rsidRPr="007E75BA" w:rsidRDefault="00334D17" w:rsidP="00140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19.4±2.1 </w:t>
            </w:r>
            <w:r w:rsidRPr="007E75B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b, c</w:t>
            </w:r>
          </w:p>
          <w:p w:rsidR="00334D17" w:rsidRPr="007E75BA" w:rsidRDefault="00334D17" w:rsidP="00140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E75BA">
              <w:rPr>
                <w:sz w:val="24"/>
                <w:szCs w:val="24"/>
                <w:lang w:val="en-US"/>
              </w:rPr>
              <w:t>18.2*</w:t>
            </w:r>
          </w:p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E75BA">
              <w:rPr>
                <w:sz w:val="24"/>
                <w:szCs w:val="24"/>
                <w:lang w:val="en-US"/>
              </w:rPr>
              <w:t>22.6*</w:t>
            </w:r>
          </w:p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E75BA">
              <w:rPr>
                <w:sz w:val="24"/>
                <w:szCs w:val="24"/>
                <w:lang w:val="en-US"/>
              </w:rPr>
              <w:t>8.2*</w:t>
            </w:r>
          </w:p>
        </w:tc>
        <w:tc>
          <w:tcPr>
            <w:tcW w:w="1559" w:type="dxa"/>
            <w:shd w:val="clear" w:color="auto" w:fill="auto"/>
          </w:tcPr>
          <w:p w:rsid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0.0001</w:t>
            </w:r>
          </w:p>
          <w:p w:rsidR="00334D17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0.0001</w:t>
            </w:r>
          </w:p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0.0001</w:t>
            </w:r>
          </w:p>
        </w:tc>
      </w:tr>
      <w:tr w:rsidR="00334D17" w:rsidRPr="007E75BA" w:rsidTr="001403FC">
        <w:tc>
          <w:tcPr>
            <w:tcW w:w="9356" w:type="dxa"/>
            <w:gridSpan w:val="6"/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ind w:left="87"/>
              <w:rPr>
                <w:sz w:val="24"/>
                <w:szCs w:val="24"/>
              </w:rPr>
            </w:pPr>
            <w:r w:rsidRPr="007E75BA">
              <w:rPr>
                <w:sz w:val="24"/>
                <w:szCs w:val="24"/>
              </w:rPr>
              <w:t>*</w:t>
            </w:r>
            <w:r w:rsidRPr="007E75BA">
              <w:rPr>
                <w:sz w:val="24"/>
                <w:szCs w:val="24"/>
                <w:lang w:val="en-US"/>
              </w:rPr>
              <w:t xml:space="preserve"> Statistical significant difference </w:t>
            </w:r>
            <w:proofErr w:type="gramStart"/>
            <w:r w:rsidRPr="007E75BA">
              <w:rPr>
                <w:i/>
                <w:sz w:val="24"/>
                <w:szCs w:val="24"/>
              </w:rPr>
              <w:t>р</w:t>
            </w:r>
            <w:proofErr w:type="gramEnd"/>
            <w:r w:rsidRPr="007E75BA">
              <w:rPr>
                <w:i/>
                <w:sz w:val="24"/>
                <w:szCs w:val="24"/>
              </w:rPr>
              <w:t>≤0.05</w:t>
            </w:r>
          </w:p>
        </w:tc>
      </w:tr>
    </w:tbl>
    <w:p w:rsidR="00334D17" w:rsidRDefault="00334D17">
      <w:pPr>
        <w:rPr>
          <w:rFonts w:ascii="Times New Roman" w:hAnsi="Times New Roman" w:cs="Times New Roman"/>
          <w:sz w:val="24"/>
          <w:szCs w:val="24"/>
        </w:rPr>
      </w:pPr>
    </w:p>
    <w:p w:rsidR="00334D17" w:rsidRPr="00A6742F" w:rsidRDefault="00334D17" w:rsidP="00334D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75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7E75B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7E75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42F">
        <w:rPr>
          <w:rFonts w:ascii="Times New Roman" w:hAnsi="Times New Roman" w:cs="Times New Roman"/>
          <w:bCs/>
          <w:sz w:val="24"/>
          <w:szCs w:val="24"/>
          <w:lang w:val="en-US"/>
        </w:rPr>
        <w:t>Surgical complication frequency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54"/>
        <w:gridCol w:w="2378"/>
        <w:gridCol w:w="1982"/>
        <w:gridCol w:w="1157"/>
        <w:gridCol w:w="993"/>
        <w:gridCol w:w="1002"/>
      </w:tblGrid>
      <w:tr w:rsidR="00334D17" w:rsidRPr="00EE21F4" w:rsidTr="001403FC"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  <w:p w:rsidR="00334D17" w:rsidRPr="007E75BA" w:rsidRDefault="00334D17" w:rsidP="001403FC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7E75BA">
              <w:rPr>
                <w:b/>
                <w:bCs/>
                <w:sz w:val="24"/>
                <w:szCs w:val="24"/>
                <w:lang w:val="en-US"/>
              </w:rPr>
              <w:t xml:space="preserve">The course of pulmonary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cystic </w:t>
            </w:r>
            <w:proofErr w:type="spellStart"/>
            <w:r w:rsidRPr="007E75BA">
              <w:rPr>
                <w:b/>
                <w:bCs/>
                <w:sz w:val="24"/>
                <w:szCs w:val="24"/>
                <w:lang w:val="en-US"/>
              </w:rPr>
              <w:t>echinococcosis</w:t>
            </w:r>
            <w:proofErr w:type="spellEnd"/>
            <w:r w:rsidRPr="007E75B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334D17" w:rsidRPr="007E75BA" w:rsidTr="001403FC">
        <w:trPr>
          <w:trHeight w:val="246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ind w:firstLine="14"/>
              <w:rPr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7E75BA">
              <w:rPr>
                <w:b/>
                <w:bCs/>
                <w:sz w:val="24"/>
                <w:szCs w:val="24"/>
                <w:lang w:val="en-US"/>
              </w:rPr>
              <w:t xml:space="preserve">Uncomplicated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E75BA">
              <w:rPr>
                <w:b/>
                <w:bCs/>
                <w:sz w:val="24"/>
                <w:szCs w:val="24"/>
                <w:lang w:val="en-US"/>
              </w:rPr>
              <w:t xml:space="preserve">Complicated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 w:rsidRPr="007E75BA">
              <w:rPr>
                <w:b/>
                <w:bCs/>
                <w:sz w:val="24"/>
                <w:szCs w:val="24"/>
                <w:lang w:val="en-US"/>
              </w:rPr>
              <w:t>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sz w:val="24"/>
                <w:szCs w:val="24"/>
              </w:rPr>
            </w:pPr>
            <w:r w:rsidRPr="007E75BA">
              <w:rPr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 w:rsidRPr="007E75BA">
              <w:rPr>
                <w:b/>
                <w:sz w:val="24"/>
                <w:szCs w:val="24"/>
                <w:lang w:val="en-US"/>
              </w:rPr>
              <w:t>P value</w:t>
            </w:r>
          </w:p>
        </w:tc>
      </w:tr>
      <w:tr w:rsidR="00334D17" w:rsidRPr="007E75BA" w:rsidTr="001403F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ind w:firstLine="14"/>
              <w:rPr>
                <w:bCs/>
                <w:sz w:val="24"/>
                <w:szCs w:val="24"/>
                <w:lang w:val="en-US"/>
              </w:rPr>
            </w:pPr>
            <w:r w:rsidRPr="007E75BA">
              <w:rPr>
                <w:bCs/>
                <w:sz w:val="24"/>
                <w:szCs w:val="24"/>
                <w:lang w:val="en-US"/>
              </w:rPr>
              <w:t>Complications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E75BA">
              <w:rPr>
                <w:bCs/>
                <w:sz w:val="24"/>
                <w:szCs w:val="24"/>
              </w:rPr>
              <w:t>45</w:t>
            </w:r>
            <w:r>
              <w:rPr>
                <w:bCs/>
                <w:sz w:val="24"/>
                <w:szCs w:val="24"/>
                <w:lang w:val="en-US"/>
              </w:rPr>
              <w:t xml:space="preserve"> (16.0%)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E75BA">
              <w:rPr>
                <w:bCs/>
                <w:sz w:val="24"/>
                <w:szCs w:val="24"/>
              </w:rPr>
              <w:t>94</w:t>
            </w:r>
            <w:r>
              <w:rPr>
                <w:bCs/>
                <w:sz w:val="24"/>
                <w:szCs w:val="24"/>
                <w:lang w:val="en-US"/>
              </w:rPr>
              <w:t xml:space="preserve"> (29.7%)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7E75BA">
              <w:rPr>
                <w:sz w:val="24"/>
                <w:szCs w:val="24"/>
              </w:rPr>
              <w:t>2.2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E75BA">
              <w:rPr>
                <w:bCs/>
                <w:sz w:val="24"/>
                <w:szCs w:val="24"/>
                <w:lang w:val="en-US"/>
              </w:rPr>
              <w:t>3.</w:t>
            </w:r>
            <w:r w:rsidRPr="007E75BA">
              <w:rPr>
                <w:bCs/>
                <w:sz w:val="24"/>
                <w:szCs w:val="24"/>
              </w:rPr>
              <w:t>9</w:t>
            </w:r>
            <w:r w:rsidRPr="007E75BA">
              <w:rPr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0.0001</w:t>
            </w:r>
          </w:p>
        </w:tc>
      </w:tr>
      <w:tr w:rsidR="00334D17" w:rsidRPr="007E75BA" w:rsidTr="001403FC">
        <w:trPr>
          <w:trHeight w:val="301"/>
        </w:trPr>
        <w:tc>
          <w:tcPr>
            <w:tcW w:w="18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D17" w:rsidRPr="007E75BA" w:rsidRDefault="00334D17" w:rsidP="001403FC">
            <w:pPr>
              <w:spacing w:after="0" w:line="240" w:lineRule="auto"/>
              <w:ind w:firstLine="1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Deaths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4D17" w:rsidRPr="007E75BA" w:rsidRDefault="00334D17" w:rsidP="00140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(0.2%)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34D17" w:rsidRPr="007E75BA" w:rsidRDefault="00334D17" w:rsidP="00140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(0.5%)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E75BA">
              <w:rPr>
                <w:sz w:val="24"/>
                <w:szCs w:val="24"/>
              </w:rPr>
              <w:t>2.7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E75BA">
              <w:rPr>
                <w:sz w:val="24"/>
                <w:szCs w:val="24"/>
              </w:rPr>
              <w:t>0.8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34D17" w:rsidRPr="007E75BA" w:rsidTr="001403FC">
        <w:tc>
          <w:tcPr>
            <w:tcW w:w="936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D17" w:rsidRPr="007E75BA" w:rsidRDefault="00334D17" w:rsidP="001403FC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7E75BA">
              <w:rPr>
                <w:sz w:val="24"/>
                <w:szCs w:val="24"/>
              </w:rPr>
              <w:t>*</w:t>
            </w:r>
            <w:r w:rsidRPr="007E75BA">
              <w:rPr>
                <w:sz w:val="24"/>
                <w:szCs w:val="24"/>
                <w:lang w:val="en-US"/>
              </w:rPr>
              <w:t xml:space="preserve"> Statistical significant difference </w:t>
            </w:r>
            <w:proofErr w:type="gramStart"/>
            <w:r w:rsidRPr="007E75BA">
              <w:rPr>
                <w:i/>
                <w:sz w:val="24"/>
                <w:szCs w:val="24"/>
              </w:rPr>
              <w:t>р</w:t>
            </w:r>
            <w:proofErr w:type="gramEnd"/>
            <w:r w:rsidRPr="007E75BA">
              <w:rPr>
                <w:i/>
                <w:sz w:val="24"/>
                <w:szCs w:val="24"/>
              </w:rPr>
              <w:t>≤0.05</w:t>
            </w:r>
          </w:p>
        </w:tc>
      </w:tr>
    </w:tbl>
    <w:p w:rsidR="00334D17" w:rsidRDefault="00334D17" w:rsidP="00A90CAA">
      <w:pPr>
        <w:rPr>
          <w:rFonts w:ascii="Times New Roman" w:hAnsi="Times New Roman" w:cs="Times New Roman"/>
          <w:sz w:val="24"/>
          <w:szCs w:val="24"/>
        </w:rPr>
      </w:pPr>
    </w:p>
    <w:p w:rsidR="00A90CAA" w:rsidRPr="00A90CAA" w:rsidRDefault="00A90CAA" w:rsidP="00A90CAA">
      <w:pPr>
        <w:rPr>
          <w:rFonts w:ascii="Times New Roman" w:hAnsi="Times New Roman" w:cs="Times New Roman"/>
          <w:sz w:val="24"/>
          <w:szCs w:val="24"/>
        </w:rPr>
      </w:pPr>
    </w:p>
    <w:sectPr w:rsidR="00A90CAA" w:rsidRPr="00A90CAA" w:rsidSect="009D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4E76"/>
    <w:multiLevelType w:val="hybridMultilevel"/>
    <w:tmpl w:val="217E327A"/>
    <w:lvl w:ilvl="0" w:tplc="27264088">
      <w:start w:val="16"/>
      <w:numFmt w:val="bullet"/>
      <w:lvlText w:val="-"/>
      <w:lvlJc w:val="left"/>
      <w:pPr>
        <w:ind w:left="3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D17"/>
    <w:rsid w:val="001A3D9B"/>
    <w:rsid w:val="00334D17"/>
    <w:rsid w:val="009D0E75"/>
    <w:rsid w:val="00A90CAA"/>
    <w:rsid w:val="00B63E4D"/>
    <w:rsid w:val="00EE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4D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rsid w:val="00334D17"/>
  </w:style>
  <w:style w:type="paragraph" w:customStyle="1" w:styleId="21">
    <w:name w:val="Основной текст с отступом 21"/>
    <w:basedOn w:val="a"/>
    <w:rsid w:val="00334D17"/>
    <w:pPr>
      <w:suppressAutoHyphens/>
      <w:spacing w:after="0" w:line="48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D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05xo-ord2-2023</dc:creator>
  <cp:lastModifiedBy>05xo-ord2-2023</cp:lastModifiedBy>
  <cp:revision>3</cp:revision>
  <dcterms:created xsi:type="dcterms:W3CDTF">2024-12-04T08:08:00Z</dcterms:created>
  <dcterms:modified xsi:type="dcterms:W3CDTF">2024-12-04T08:22:00Z</dcterms:modified>
</cp:coreProperties>
</file>