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E5" w:rsidRDefault="00C65FE5" w:rsidP="00C65F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5FE5">
        <w:rPr>
          <w:rFonts w:ascii="Times New Roman" w:hAnsi="Times New Roman"/>
          <w:b/>
          <w:sz w:val="24"/>
          <w:szCs w:val="24"/>
        </w:rPr>
        <w:t>БИОМЕДИНИКАЛЫҚ ЗЕРТТЕУДЕ ЖАНУАРЛАРДЫ АДАМГЕ</w:t>
      </w:r>
      <w:r>
        <w:rPr>
          <w:rFonts w:ascii="Times New Roman" w:hAnsi="Times New Roman"/>
          <w:b/>
          <w:sz w:val="24"/>
          <w:szCs w:val="24"/>
          <w:lang w:val="kk-KZ"/>
        </w:rPr>
        <w:t>РШІЛІК</w:t>
      </w:r>
      <w:r w:rsidRPr="00C65FE5">
        <w:rPr>
          <w:rFonts w:ascii="Times New Roman" w:hAnsi="Times New Roman"/>
          <w:b/>
          <w:sz w:val="24"/>
          <w:szCs w:val="24"/>
        </w:rPr>
        <w:t xml:space="preserve"> ПАЙДАЛАНУ ЕРЕЖЕЛЕРІ</w:t>
      </w:r>
    </w:p>
    <w:p w:rsidR="00C65FE5" w:rsidRPr="00C65FE5" w:rsidRDefault="00C65FE5" w:rsidP="00C65F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5FE5" w:rsidRPr="00C65FE5" w:rsidRDefault="00C65FE5" w:rsidP="00C65F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5FE5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C65FE5">
        <w:rPr>
          <w:rFonts w:ascii="Times New Roman" w:hAnsi="Times New Roman"/>
          <w:sz w:val="24"/>
          <w:szCs w:val="24"/>
        </w:rPr>
        <w:t>Тәжірибелік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жануарларды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пайдалану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жануарларды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қорғау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жөніндегі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жергілікті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органдардың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талаптарына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5FE5">
        <w:rPr>
          <w:rFonts w:ascii="Times New Roman" w:hAnsi="Times New Roman"/>
          <w:sz w:val="24"/>
          <w:szCs w:val="24"/>
        </w:rPr>
        <w:t>нұсқаулары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мен </w:t>
      </w:r>
      <w:proofErr w:type="spellStart"/>
      <w:r w:rsidRPr="00C65FE5">
        <w:rPr>
          <w:rFonts w:ascii="Times New Roman" w:hAnsi="Times New Roman"/>
          <w:sz w:val="24"/>
          <w:szCs w:val="24"/>
        </w:rPr>
        <w:t>саясатына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сәйкес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болуы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керек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. Осы </w:t>
      </w:r>
      <w:proofErr w:type="spellStart"/>
      <w:r w:rsidRPr="00C65FE5">
        <w:rPr>
          <w:rFonts w:ascii="Times New Roman" w:hAnsi="Times New Roman"/>
          <w:sz w:val="24"/>
          <w:szCs w:val="24"/>
        </w:rPr>
        <w:t>ережелерге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сәйкестігі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туралы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мәлімдеме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журналдың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редакторына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ұсынылуы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керек</w:t>
      </w:r>
      <w:proofErr w:type="spellEnd"/>
      <w:r w:rsidRPr="00C65FE5">
        <w:rPr>
          <w:rFonts w:ascii="Times New Roman" w:hAnsi="Times New Roman"/>
          <w:sz w:val="24"/>
          <w:szCs w:val="24"/>
        </w:rPr>
        <w:t>.</w:t>
      </w:r>
    </w:p>
    <w:p w:rsidR="00C65FE5" w:rsidRDefault="00C65FE5" w:rsidP="00C65F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5FE5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C65FE5">
        <w:rPr>
          <w:rFonts w:ascii="Times New Roman" w:hAnsi="Times New Roman"/>
          <w:sz w:val="24"/>
          <w:szCs w:val="24"/>
        </w:rPr>
        <w:t>Жануарларды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қамтитын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зерттеулер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адамның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немесе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жануарлардың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денсаулығына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5FE5">
        <w:rPr>
          <w:rFonts w:ascii="Times New Roman" w:hAnsi="Times New Roman"/>
          <w:sz w:val="24"/>
          <w:szCs w:val="24"/>
        </w:rPr>
        <w:t>қоғамның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жалпы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игілігі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үшін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және</w:t>
      </w:r>
      <w:proofErr w:type="spellEnd"/>
      <w:r w:rsidRPr="00C65FE5">
        <w:rPr>
          <w:rFonts w:ascii="Times New Roman" w:hAnsi="Times New Roman"/>
          <w:sz w:val="24"/>
          <w:szCs w:val="24"/>
        </w:rPr>
        <w:t>/</w:t>
      </w:r>
      <w:proofErr w:type="spellStart"/>
      <w:r w:rsidRPr="00C65FE5">
        <w:rPr>
          <w:rFonts w:ascii="Times New Roman" w:hAnsi="Times New Roman"/>
          <w:sz w:val="24"/>
          <w:szCs w:val="24"/>
        </w:rPr>
        <w:t>немесе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іргелі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білімді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ілгерілету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үшін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қолданылуы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тиіс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65FE5">
        <w:rPr>
          <w:rFonts w:ascii="Times New Roman" w:hAnsi="Times New Roman"/>
          <w:sz w:val="24"/>
          <w:szCs w:val="24"/>
        </w:rPr>
        <w:t>Кез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келген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орындалған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жұмыс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шығындар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мен </w:t>
      </w:r>
      <w:proofErr w:type="spellStart"/>
      <w:r w:rsidRPr="00C65FE5">
        <w:rPr>
          <w:rFonts w:ascii="Times New Roman" w:hAnsi="Times New Roman"/>
          <w:sz w:val="24"/>
          <w:szCs w:val="24"/>
        </w:rPr>
        <w:t>пайда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талдауының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нәтижесіне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бағынуы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керек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5FE5">
        <w:rPr>
          <w:rFonts w:ascii="Times New Roman" w:hAnsi="Times New Roman"/>
          <w:sz w:val="24"/>
          <w:szCs w:val="24"/>
        </w:rPr>
        <w:t>оның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қорытындысы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редакцияға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ұсынылуы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керек</w:t>
      </w:r>
      <w:proofErr w:type="spellEnd"/>
      <w:r w:rsidRPr="00C65FE5">
        <w:rPr>
          <w:rFonts w:ascii="Times New Roman" w:hAnsi="Times New Roman"/>
          <w:sz w:val="24"/>
          <w:szCs w:val="24"/>
        </w:rPr>
        <w:t>.</w:t>
      </w:r>
    </w:p>
    <w:p w:rsidR="00C65FE5" w:rsidRPr="00C65FE5" w:rsidRDefault="00C65FE5" w:rsidP="00C65F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5FE5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C65FE5">
        <w:rPr>
          <w:rFonts w:ascii="Times New Roman" w:hAnsi="Times New Roman"/>
          <w:sz w:val="24"/>
          <w:szCs w:val="24"/>
        </w:rPr>
        <w:t>Мүмкіндігінше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5FE5">
        <w:rPr>
          <w:rFonts w:ascii="Times New Roman" w:hAnsi="Times New Roman"/>
          <w:sz w:val="24"/>
          <w:szCs w:val="24"/>
        </w:rPr>
        <w:t>жануарларды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пайдалануды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ішінара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немесе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толығымен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алмастыратын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балама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процедуралар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65FE5">
        <w:rPr>
          <w:rFonts w:ascii="Times New Roman" w:hAnsi="Times New Roman"/>
          <w:sz w:val="24"/>
          <w:szCs w:val="24"/>
        </w:rPr>
        <w:t>мысалы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5FE5">
        <w:rPr>
          <w:rFonts w:ascii="Times New Roman" w:hAnsi="Times New Roman"/>
          <w:sz w:val="24"/>
          <w:szCs w:val="24"/>
        </w:rPr>
        <w:t>математикалық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модельді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пайдалану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5FE5">
        <w:rPr>
          <w:rFonts w:ascii="Times New Roman" w:hAnsi="Times New Roman"/>
          <w:sz w:val="24"/>
          <w:szCs w:val="24"/>
        </w:rPr>
        <w:t>компьютерлік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модельдеу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және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зертханада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биологиялық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жүйелер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C65FE5">
        <w:rPr>
          <w:rFonts w:ascii="Times New Roman" w:hAnsi="Times New Roman"/>
          <w:sz w:val="24"/>
          <w:szCs w:val="24"/>
        </w:rPr>
        <w:t>қолданылуы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керек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65FE5">
        <w:rPr>
          <w:rFonts w:ascii="Times New Roman" w:hAnsi="Times New Roman"/>
          <w:sz w:val="24"/>
          <w:szCs w:val="24"/>
        </w:rPr>
        <w:t>Бұл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мүмкін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болмаған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жағдайда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5FE5">
        <w:rPr>
          <w:rFonts w:ascii="Times New Roman" w:hAnsi="Times New Roman"/>
          <w:sz w:val="24"/>
          <w:szCs w:val="24"/>
        </w:rPr>
        <w:t>зерттеудің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ғылыми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мақсаттарына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жету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үшін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жануарлардың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ең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аз </w:t>
      </w:r>
      <w:proofErr w:type="spellStart"/>
      <w:r w:rsidRPr="00C65FE5">
        <w:rPr>
          <w:rFonts w:ascii="Times New Roman" w:hAnsi="Times New Roman"/>
          <w:sz w:val="24"/>
          <w:szCs w:val="24"/>
        </w:rPr>
        <w:t>санын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пайдалану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керек</w:t>
      </w:r>
      <w:proofErr w:type="spellEnd"/>
      <w:r w:rsidRPr="00C65FE5">
        <w:rPr>
          <w:rFonts w:ascii="Times New Roman" w:hAnsi="Times New Roman"/>
          <w:sz w:val="24"/>
          <w:szCs w:val="24"/>
        </w:rPr>
        <w:t>.</w:t>
      </w:r>
    </w:p>
    <w:p w:rsidR="00C65FE5" w:rsidRPr="00C65FE5" w:rsidRDefault="00C65FE5" w:rsidP="00C65F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5FE5">
        <w:rPr>
          <w:rFonts w:ascii="Times New Roman" w:hAnsi="Times New Roman"/>
          <w:sz w:val="24"/>
          <w:szCs w:val="24"/>
        </w:rPr>
        <w:t xml:space="preserve">4. </w:t>
      </w:r>
      <w:bookmarkStart w:id="0" w:name="_GoBack"/>
      <w:bookmarkEnd w:id="0"/>
      <w:proofErr w:type="spellStart"/>
      <w:r w:rsidRPr="00C65FE5">
        <w:rPr>
          <w:rFonts w:ascii="Times New Roman" w:hAnsi="Times New Roman"/>
          <w:sz w:val="24"/>
          <w:szCs w:val="24"/>
        </w:rPr>
        <w:t>Кез</w:t>
      </w:r>
      <w:r w:rsidR="00CB0FB9">
        <w:rPr>
          <w:rFonts w:ascii="Times New Roman" w:hAnsi="Times New Roman"/>
          <w:sz w:val="24"/>
          <w:szCs w:val="24"/>
        </w:rPr>
        <w:t>-</w:t>
      </w:r>
      <w:r w:rsidRPr="00C65FE5">
        <w:rPr>
          <w:rFonts w:ascii="Times New Roman" w:hAnsi="Times New Roman"/>
          <w:sz w:val="24"/>
          <w:szCs w:val="24"/>
        </w:rPr>
        <w:t>келген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процедура </w:t>
      </w:r>
      <w:proofErr w:type="spellStart"/>
      <w:r w:rsidRPr="00C65FE5">
        <w:rPr>
          <w:rFonts w:ascii="Times New Roman" w:hAnsi="Times New Roman"/>
          <w:sz w:val="24"/>
          <w:szCs w:val="24"/>
        </w:rPr>
        <w:t>үшін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пайдаланылатын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жануарларды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мүмкіндігінше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аз </w:t>
      </w:r>
      <w:proofErr w:type="spellStart"/>
      <w:r w:rsidRPr="00C65FE5">
        <w:rPr>
          <w:rFonts w:ascii="Times New Roman" w:hAnsi="Times New Roman"/>
          <w:sz w:val="24"/>
          <w:szCs w:val="24"/>
        </w:rPr>
        <w:t>сезімтал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және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күйзеліске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ұшырат</w:t>
      </w:r>
      <w:r w:rsidR="00CB0FB9">
        <w:rPr>
          <w:rFonts w:ascii="Times New Roman" w:hAnsi="Times New Roman"/>
          <w:sz w:val="24"/>
          <w:szCs w:val="24"/>
        </w:rPr>
        <w:t>пай</w:t>
      </w:r>
      <w:r w:rsidRPr="00C65FE5">
        <w:rPr>
          <w:rFonts w:ascii="Times New Roman" w:hAnsi="Times New Roman"/>
          <w:sz w:val="24"/>
          <w:szCs w:val="24"/>
        </w:rPr>
        <w:t>тын</w:t>
      </w:r>
      <w:r w:rsidR="00CB0FB9">
        <w:rPr>
          <w:rFonts w:ascii="Times New Roman" w:hAnsi="Times New Roman"/>
          <w:sz w:val="24"/>
          <w:szCs w:val="24"/>
        </w:rPr>
        <w:t>дай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етіп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мұқият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таңдау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керек</w:t>
      </w:r>
      <w:proofErr w:type="spellEnd"/>
      <w:r w:rsidRPr="00C65FE5">
        <w:rPr>
          <w:rFonts w:ascii="Times New Roman" w:hAnsi="Times New Roman"/>
          <w:sz w:val="24"/>
          <w:szCs w:val="24"/>
        </w:rPr>
        <w:t>.</w:t>
      </w:r>
    </w:p>
    <w:p w:rsidR="00C65FE5" w:rsidRPr="00C65FE5" w:rsidRDefault="00C65FE5" w:rsidP="00C65F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5FE5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C65FE5">
        <w:rPr>
          <w:rFonts w:ascii="Times New Roman" w:hAnsi="Times New Roman"/>
          <w:sz w:val="24"/>
          <w:szCs w:val="24"/>
        </w:rPr>
        <w:t>Жануарларға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ыңғайсыздықты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5FE5">
        <w:rPr>
          <w:rFonts w:ascii="Times New Roman" w:hAnsi="Times New Roman"/>
          <w:sz w:val="24"/>
          <w:szCs w:val="24"/>
        </w:rPr>
        <w:t>азап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пен </w:t>
      </w:r>
      <w:proofErr w:type="spellStart"/>
      <w:r w:rsidRPr="00C65FE5">
        <w:rPr>
          <w:rFonts w:ascii="Times New Roman" w:hAnsi="Times New Roman"/>
          <w:sz w:val="24"/>
          <w:szCs w:val="24"/>
        </w:rPr>
        <w:t>ауырсынуды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азайту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үшін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оларға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адамгершілікпен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қарауды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қамтамасыз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ету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үшін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барлық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тиісті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шаралар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қабылдануы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керек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65FE5">
        <w:rPr>
          <w:rFonts w:ascii="Times New Roman" w:hAnsi="Times New Roman"/>
          <w:sz w:val="24"/>
          <w:szCs w:val="24"/>
        </w:rPr>
        <w:t>Қатты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ауырсынуды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немесе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азапты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тудыратын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кез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келген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хирургиялық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процедура </w:t>
      </w:r>
      <w:proofErr w:type="spellStart"/>
      <w:r w:rsidRPr="00C65FE5">
        <w:rPr>
          <w:rFonts w:ascii="Times New Roman" w:hAnsi="Times New Roman"/>
          <w:sz w:val="24"/>
          <w:szCs w:val="24"/>
        </w:rPr>
        <w:t>тиісті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седациямен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5FE5">
        <w:rPr>
          <w:rFonts w:ascii="Times New Roman" w:hAnsi="Times New Roman"/>
          <w:sz w:val="24"/>
          <w:szCs w:val="24"/>
        </w:rPr>
        <w:t>асептикалық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әдістермен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5FE5">
        <w:rPr>
          <w:rFonts w:ascii="Times New Roman" w:hAnsi="Times New Roman"/>
          <w:sz w:val="24"/>
          <w:szCs w:val="24"/>
        </w:rPr>
        <w:t>ауырсынуды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басатын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және</w:t>
      </w:r>
      <w:proofErr w:type="spellEnd"/>
      <w:r w:rsidRPr="00C65FE5">
        <w:rPr>
          <w:rFonts w:ascii="Times New Roman" w:hAnsi="Times New Roman"/>
          <w:sz w:val="24"/>
          <w:szCs w:val="24"/>
        </w:rPr>
        <w:t>/</w:t>
      </w:r>
      <w:proofErr w:type="spellStart"/>
      <w:r w:rsidRPr="00C65FE5">
        <w:rPr>
          <w:rFonts w:ascii="Times New Roman" w:hAnsi="Times New Roman"/>
          <w:sz w:val="24"/>
          <w:szCs w:val="24"/>
        </w:rPr>
        <w:t>немесе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анестезиямен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операциядан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кейінгі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жақсы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күтіммен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орындалуы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керек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65FE5">
        <w:rPr>
          <w:rFonts w:ascii="Times New Roman" w:hAnsi="Times New Roman"/>
          <w:sz w:val="24"/>
          <w:szCs w:val="24"/>
        </w:rPr>
        <w:t>Химиялық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затпен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65FE5">
        <w:rPr>
          <w:rFonts w:ascii="Times New Roman" w:hAnsi="Times New Roman"/>
          <w:sz w:val="24"/>
          <w:szCs w:val="24"/>
        </w:rPr>
        <w:t>мысалы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5FE5">
        <w:rPr>
          <w:rFonts w:ascii="Times New Roman" w:hAnsi="Times New Roman"/>
          <w:sz w:val="24"/>
          <w:szCs w:val="24"/>
        </w:rPr>
        <w:t>бұлшықет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босаңсытқышы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C65FE5">
        <w:rPr>
          <w:rFonts w:ascii="Times New Roman" w:hAnsi="Times New Roman"/>
          <w:sz w:val="24"/>
          <w:szCs w:val="24"/>
        </w:rPr>
        <w:t>параличке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ұшыраған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жануарларды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анестезиясыз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емдеуге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болмайды</w:t>
      </w:r>
      <w:proofErr w:type="spellEnd"/>
      <w:r w:rsidRPr="00C65FE5">
        <w:rPr>
          <w:rFonts w:ascii="Times New Roman" w:hAnsi="Times New Roman"/>
          <w:sz w:val="24"/>
          <w:szCs w:val="24"/>
        </w:rPr>
        <w:t>.</w:t>
      </w:r>
    </w:p>
    <w:p w:rsidR="00C65FE5" w:rsidRPr="00C65FE5" w:rsidRDefault="00C65FE5" w:rsidP="00C65F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5FE5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C65FE5">
        <w:rPr>
          <w:rFonts w:ascii="Times New Roman" w:hAnsi="Times New Roman"/>
          <w:sz w:val="24"/>
          <w:szCs w:val="24"/>
        </w:rPr>
        <w:t>Созылмалы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ауруы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немесе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мазасыздықтан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қатты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зардап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шегетін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5FE5">
        <w:rPr>
          <w:rFonts w:ascii="Times New Roman" w:hAnsi="Times New Roman"/>
          <w:sz w:val="24"/>
          <w:szCs w:val="24"/>
        </w:rPr>
        <w:t>жақсармайтын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жануарларды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эвтаназияның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жергілікті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ережелеріне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сәйкес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ауыртпалықсыз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сою </w:t>
      </w:r>
      <w:proofErr w:type="spellStart"/>
      <w:r w:rsidRPr="00C65FE5">
        <w:rPr>
          <w:rFonts w:ascii="Times New Roman" w:hAnsi="Times New Roman"/>
          <w:sz w:val="24"/>
          <w:szCs w:val="24"/>
        </w:rPr>
        <w:t>керек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65FE5">
        <w:rPr>
          <w:rFonts w:ascii="Times New Roman" w:hAnsi="Times New Roman"/>
          <w:sz w:val="24"/>
          <w:szCs w:val="24"/>
        </w:rPr>
        <w:t>Ауырсынатын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процедуралар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немесе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эвнатазия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басқа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жануарлардың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қатысуымен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жүргізілмеуі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керек</w:t>
      </w:r>
      <w:proofErr w:type="spellEnd"/>
      <w:r w:rsidRPr="00C65FE5">
        <w:rPr>
          <w:rFonts w:ascii="Times New Roman" w:hAnsi="Times New Roman"/>
          <w:sz w:val="24"/>
          <w:szCs w:val="24"/>
        </w:rPr>
        <w:t>.</w:t>
      </w:r>
    </w:p>
    <w:p w:rsidR="00C65FE5" w:rsidRPr="00C65FE5" w:rsidRDefault="00C65FE5" w:rsidP="00C65F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5FE5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C65FE5">
        <w:rPr>
          <w:rFonts w:ascii="Times New Roman" w:hAnsi="Times New Roman"/>
          <w:sz w:val="24"/>
          <w:szCs w:val="24"/>
        </w:rPr>
        <w:t>Тәжірибе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үшін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пайдаланылатын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жануарлардың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өмір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сүру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жағдайлары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қауіпсіз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және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қолайлы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болуы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керек</w:t>
      </w:r>
      <w:proofErr w:type="spellEnd"/>
      <w:r w:rsidRPr="00C65FE5">
        <w:rPr>
          <w:rFonts w:ascii="Times New Roman" w:hAnsi="Times New Roman"/>
          <w:sz w:val="24"/>
          <w:szCs w:val="24"/>
        </w:rPr>
        <w:t>.</w:t>
      </w:r>
    </w:p>
    <w:p w:rsidR="00C65FE5" w:rsidRPr="00C65FE5" w:rsidRDefault="00C65FE5" w:rsidP="00C65F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5FE5"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Pr="00C65FE5">
        <w:rPr>
          <w:rFonts w:ascii="Times New Roman" w:hAnsi="Times New Roman"/>
          <w:sz w:val="24"/>
          <w:szCs w:val="24"/>
        </w:rPr>
        <w:t>Шаралар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дер </w:t>
      </w:r>
      <w:proofErr w:type="spellStart"/>
      <w:r w:rsidRPr="00C65FE5">
        <w:rPr>
          <w:rFonts w:ascii="Times New Roman" w:hAnsi="Times New Roman"/>
          <w:sz w:val="24"/>
          <w:szCs w:val="24"/>
        </w:rPr>
        <w:t>кезінде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қабылдануы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үшін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жануарларға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ветеринариялық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көмек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әрқашан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қол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жетімді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болуы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керек</w:t>
      </w:r>
      <w:proofErr w:type="spellEnd"/>
      <w:r w:rsidRPr="00C65FE5">
        <w:rPr>
          <w:rFonts w:ascii="Times New Roman" w:hAnsi="Times New Roman"/>
          <w:sz w:val="24"/>
          <w:szCs w:val="24"/>
        </w:rPr>
        <w:t>.</w:t>
      </w:r>
    </w:p>
    <w:p w:rsidR="00C65FE5" w:rsidRPr="00C65FE5" w:rsidRDefault="00C65FE5" w:rsidP="00C65F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5FE5">
        <w:rPr>
          <w:rFonts w:ascii="Times New Roman" w:hAnsi="Times New Roman"/>
          <w:sz w:val="24"/>
          <w:szCs w:val="24"/>
        </w:rPr>
        <w:t xml:space="preserve">9. </w:t>
      </w:r>
      <w:proofErr w:type="spellStart"/>
      <w:r w:rsidRPr="00C65FE5">
        <w:rPr>
          <w:rFonts w:ascii="Times New Roman" w:hAnsi="Times New Roman"/>
          <w:sz w:val="24"/>
          <w:szCs w:val="24"/>
        </w:rPr>
        <w:t>Жануарларды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күтетін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және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пайдаланатын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зерттеушілер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мен персонал </w:t>
      </w:r>
      <w:proofErr w:type="spellStart"/>
      <w:r w:rsidRPr="00C65FE5">
        <w:rPr>
          <w:rFonts w:ascii="Times New Roman" w:hAnsi="Times New Roman"/>
          <w:sz w:val="24"/>
          <w:szCs w:val="24"/>
        </w:rPr>
        <w:t>тиісті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біліктілігі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мен </w:t>
      </w:r>
      <w:proofErr w:type="spellStart"/>
      <w:r w:rsidRPr="00C65FE5">
        <w:rPr>
          <w:rFonts w:ascii="Times New Roman" w:hAnsi="Times New Roman"/>
          <w:sz w:val="24"/>
          <w:szCs w:val="24"/>
        </w:rPr>
        <w:t>дайындығы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және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процедураларды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орындау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үшін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кәсіби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тәжірибесі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болуы</w:t>
      </w:r>
      <w:proofErr w:type="spellEnd"/>
      <w:r w:rsidRPr="00C6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FE5">
        <w:rPr>
          <w:rFonts w:ascii="Times New Roman" w:hAnsi="Times New Roman"/>
          <w:sz w:val="24"/>
          <w:szCs w:val="24"/>
        </w:rPr>
        <w:t>керек</w:t>
      </w:r>
      <w:proofErr w:type="spellEnd"/>
      <w:r w:rsidRPr="00C65FE5">
        <w:rPr>
          <w:rFonts w:ascii="Times New Roman" w:hAnsi="Times New Roman"/>
          <w:sz w:val="24"/>
          <w:szCs w:val="24"/>
        </w:rPr>
        <w:t>.</w:t>
      </w:r>
    </w:p>
    <w:p w:rsidR="00C65FE5" w:rsidRPr="00C65FE5" w:rsidRDefault="00C65FE5" w:rsidP="00C65F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C65FE5">
        <w:rPr>
          <w:rFonts w:ascii="Times New Roman" w:hAnsi="Times New Roman"/>
          <w:sz w:val="24"/>
          <w:szCs w:val="24"/>
          <w:lang w:val="kk-KZ"/>
        </w:rPr>
        <w:t>10.</w:t>
      </w:r>
      <w:r w:rsidRPr="00C65FE5">
        <w:t xml:space="preserve"> </w:t>
      </w:r>
      <w:r w:rsidRPr="00C65FE5">
        <w:rPr>
          <w:rFonts w:ascii="Times New Roman" w:hAnsi="Times New Roman"/>
          <w:sz w:val="24"/>
          <w:szCs w:val="24"/>
          <w:lang w:val="kk-KZ"/>
        </w:rPr>
        <w:t>Жануарларды пайдалануға қатысты хаттамалар этикалық тексеруден өтуі керек, мысалы: мекеменің жануарларды күту жөніндегі тиісті комитеті, жергілікті этика комитеті немесе тиісті біліктілігі бар академиялық кеңестер.</w:t>
      </w:r>
    </w:p>
    <w:p w:rsidR="00C65FE5" w:rsidRPr="00C65FE5" w:rsidRDefault="00C65FE5" w:rsidP="00C65F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C65FE5">
        <w:rPr>
          <w:rFonts w:ascii="Times New Roman" w:hAnsi="Times New Roman"/>
          <w:sz w:val="24"/>
          <w:szCs w:val="24"/>
          <w:lang w:val="kk-KZ"/>
        </w:rPr>
        <w:t>11. Әрбір тәжірибеде қолданылатын тәжірибелік жануарлардың жынысы, түрі, тұқымы, процедурасы, анестезиясы, анестезиясы, эвтаназиясы, ауыру және азаптау деңгейі қолжазбада көрсетілуі және редакцияның сұрауы бойынша журналға берілуі тиіс.</w:t>
      </w:r>
    </w:p>
    <w:p w:rsidR="00C65FE5" w:rsidRPr="00C65FE5" w:rsidRDefault="00C65FE5" w:rsidP="00C65F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C65FE5">
        <w:rPr>
          <w:rFonts w:ascii="Times New Roman" w:hAnsi="Times New Roman"/>
          <w:sz w:val="24"/>
          <w:szCs w:val="24"/>
          <w:lang w:val="kk-KZ"/>
        </w:rPr>
        <w:t>12. Қолжазбада азапты азайтатын гуманистік күтілетін нәтижелер қолданылуы және сипатталуы керек.</w:t>
      </w:r>
    </w:p>
    <w:p w:rsidR="00C65FE5" w:rsidRPr="00C65FE5" w:rsidRDefault="00C65FE5" w:rsidP="00C65F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C65FE5">
        <w:rPr>
          <w:rFonts w:ascii="Times New Roman" w:hAnsi="Times New Roman"/>
          <w:sz w:val="24"/>
          <w:szCs w:val="24"/>
          <w:lang w:val="kk-KZ"/>
        </w:rPr>
        <w:t>13. Жоғарыда аталған қағидалардың кез келгенін қоспағанда, кез келген өзгерістің мәні этикалық сараптамаға жатады.</w:t>
      </w:r>
    </w:p>
    <w:p w:rsidR="00C65FE5" w:rsidRPr="00C65FE5" w:rsidRDefault="00C65FE5" w:rsidP="00C65F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C65FE5">
        <w:rPr>
          <w:rFonts w:ascii="Times New Roman" w:hAnsi="Times New Roman"/>
          <w:sz w:val="24"/>
          <w:szCs w:val="24"/>
          <w:lang w:val="kk-KZ"/>
        </w:rPr>
        <w:t>*Бұл ереже веб-сайт дерекқорында жарияланған FRAME негізінде жасалған (www.frame.org.uk/reductioncommittee/journalguidelines.htm).</w:t>
      </w:r>
    </w:p>
    <w:p w:rsidR="00C65FE5" w:rsidRDefault="00C65FE5" w:rsidP="00C65F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C65FE5">
        <w:rPr>
          <w:rFonts w:ascii="Times New Roman" w:hAnsi="Times New Roman"/>
          <w:sz w:val="24"/>
          <w:szCs w:val="24"/>
          <w:lang w:val="kk-KZ"/>
        </w:rPr>
        <w:t xml:space="preserve"> **Бұл ережелер қолжазбаны ұсынудың абсолютті критерийлері емес!</w:t>
      </w:r>
    </w:p>
    <w:p w:rsidR="00C65FE5" w:rsidRPr="00C65FE5" w:rsidRDefault="00C65FE5" w:rsidP="00C65F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C65FE5" w:rsidRPr="00C65FE5" w:rsidRDefault="00C65FE5" w:rsidP="00C65F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sectPr w:rsidR="00C65FE5" w:rsidRPr="00C65FE5" w:rsidSect="00BD3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C34B4"/>
    <w:multiLevelType w:val="hybridMultilevel"/>
    <w:tmpl w:val="1D907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073"/>
    <w:rsid w:val="002166B2"/>
    <w:rsid w:val="0046450C"/>
    <w:rsid w:val="00562073"/>
    <w:rsid w:val="006A6182"/>
    <w:rsid w:val="00B77CB5"/>
    <w:rsid w:val="00BD36E1"/>
    <w:rsid w:val="00C65FE5"/>
    <w:rsid w:val="00CB0FB9"/>
    <w:rsid w:val="00F72B60"/>
    <w:rsid w:val="00FC602B"/>
    <w:rsid w:val="00FD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A1265-AD76-6443-A138-DE1D5396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0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620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3019</CharactersWithSpaces>
  <SharedDoc>false</SharedDoc>
  <HLinks>
    <vt:vector size="6" baseType="variant">
      <vt:variant>
        <vt:i4>1966169</vt:i4>
      </vt:variant>
      <vt:variant>
        <vt:i4>0</vt:i4>
      </vt:variant>
      <vt:variant>
        <vt:i4>0</vt:i4>
      </vt:variant>
      <vt:variant>
        <vt:i4>5</vt:i4>
      </vt:variant>
      <vt:variant>
        <vt:lpwstr>http://www.frame.org.uk/reductioncommittee/journalguidelines.htm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</cp:lastModifiedBy>
  <cp:revision>5</cp:revision>
  <dcterms:created xsi:type="dcterms:W3CDTF">2018-05-31T09:40:00Z</dcterms:created>
  <dcterms:modified xsi:type="dcterms:W3CDTF">2023-04-12T08:56:00Z</dcterms:modified>
</cp:coreProperties>
</file>